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8931" w14:textId="77777777" w:rsidR="00AE0509" w:rsidRPr="00BC2315" w:rsidRDefault="00114483" w:rsidP="0045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Markets Tribunal</w:t>
      </w:r>
      <w:r w:rsidR="00AE0509" w:rsidRPr="00BC2315">
        <w:rPr>
          <w:rFonts w:cs="Arial"/>
          <w:b/>
          <w:sz w:val="24"/>
          <w:szCs w:val="24"/>
        </w:rPr>
        <w:t xml:space="preserve"> </w:t>
      </w:r>
    </w:p>
    <w:p w14:paraId="0948EC3A" w14:textId="1AB4EDDD" w:rsidR="000E61C8" w:rsidRPr="00BC2315" w:rsidRDefault="00FE3F2D" w:rsidP="0045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Reference </w:t>
      </w:r>
      <w:r w:rsidR="000E61C8" w:rsidRPr="00BC2315">
        <w:rPr>
          <w:rFonts w:cs="Arial"/>
          <w:b/>
          <w:sz w:val="24"/>
          <w:szCs w:val="24"/>
        </w:rPr>
        <w:t>Notice</w:t>
      </w:r>
    </w:p>
    <w:p w14:paraId="4D9B353A" w14:textId="77777777" w:rsidR="000E61C8" w:rsidRPr="00AD3AB4" w:rsidRDefault="000E61C8" w:rsidP="0045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655C8D6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000000"/>
          <w:lang w:val="en"/>
        </w:rPr>
      </w:pPr>
    </w:p>
    <w:p w14:paraId="3406A09F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D3AB4">
        <w:rPr>
          <w:rFonts w:cs="Arial"/>
          <w:b/>
          <w:bCs/>
          <w:color w:val="000000"/>
          <w:lang w:val="en"/>
        </w:rPr>
        <w:t xml:space="preserve">In the Matter of the Regulatory Law, </w:t>
      </w:r>
      <w:r w:rsidRPr="00AD3AB4">
        <w:rPr>
          <w:rFonts w:cs="Arial"/>
          <w:b/>
          <w:color w:val="000000"/>
        </w:rPr>
        <w:t>DIFC Law No. 1 of 2004, as amended</w:t>
      </w:r>
      <w:r w:rsidRPr="00AD3AB4">
        <w:rPr>
          <w:rFonts w:cs="Arial"/>
        </w:rPr>
        <w:t xml:space="preserve"> </w:t>
      </w:r>
    </w:p>
    <w:p w14:paraId="7D4CB64B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2FA66D7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AD3AB4">
        <w:rPr>
          <w:rFonts w:cs="Arial"/>
          <w:b/>
        </w:rPr>
        <w:t xml:space="preserve">and </w:t>
      </w:r>
    </w:p>
    <w:p w14:paraId="5B4808DE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000000"/>
          <w:lang w:val="en"/>
        </w:rPr>
      </w:pPr>
    </w:p>
    <w:p w14:paraId="7589006B" w14:textId="2A15EB5D" w:rsidR="000E61C8" w:rsidRPr="00AD3AB4" w:rsidRDefault="000E61C8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color w:val="000000"/>
          <w:lang w:val="en"/>
        </w:rPr>
      </w:pPr>
      <w:r w:rsidRPr="00AD3AB4">
        <w:rPr>
          <w:rFonts w:cs="Arial"/>
          <w:b/>
          <w:bCs/>
          <w:color w:val="000000"/>
          <w:lang w:val="en"/>
        </w:rPr>
        <w:t xml:space="preserve">In the Matter of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  <w:bCs/>
          <w:color w:val="000000"/>
          <w:lang w:val="en"/>
        </w:rPr>
        <w:t xml:space="preserve"> </w:t>
      </w:r>
      <w:r w:rsidRPr="00AD3AB4">
        <w:rPr>
          <w:rFonts w:cs="Arial"/>
          <w:bCs/>
          <w:color w:val="000000"/>
          <w:lang w:val="en"/>
        </w:rPr>
        <w:t>(</w:t>
      </w:r>
      <w:r w:rsidR="00ED28D4" w:rsidRPr="00AD3AB4">
        <w:rPr>
          <w:rFonts w:cs="Arial"/>
          <w:bCs/>
          <w:color w:val="000000"/>
          <w:lang w:val="en"/>
        </w:rPr>
        <w:t xml:space="preserve">name of the </w:t>
      </w:r>
      <w:r w:rsidR="00E021BF" w:rsidRPr="00AD3AB4">
        <w:rPr>
          <w:rFonts w:cs="Arial"/>
          <w:bCs/>
          <w:color w:val="000000"/>
          <w:lang w:val="en"/>
        </w:rPr>
        <w:t>Applicant i</w:t>
      </w:r>
      <w:r w:rsidR="00197999">
        <w:rPr>
          <w:rFonts w:cs="Arial"/>
          <w:bCs/>
          <w:color w:val="000000"/>
          <w:lang w:val="en"/>
        </w:rPr>
        <w:t>.</w:t>
      </w:r>
      <w:r w:rsidR="00E021BF" w:rsidRPr="00AD3AB4">
        <w:rPr>
          <w:rFonts w:cs="Arial"/>
          <w:bCs/>
          <w:color w:val="000000"/>
          <w:lang w:val="en"/>
        </w:rPr>
        <w:t xml:space="preserve">e., the </w:t>
      </w:r>
      <w:r w:rsidR="00ED28D4" w:rsidRPr="00AD3AB4">
        <w:rPr>
          <w:rFonts w:cs="Arial"/>
          <w:bCs/>
          <w:color w:val="000000"/>
          <w:lang w:val="en"/>
        </w:rPr>
        <w:t>p</w:t>
      </w:r>
      <w:r w:rsidR="00E021BF" w:rsidRPr="00AD3AB4">
        <w:rPr>
          <w:rFonts w:cs="Arial"/>
          <w:bCs/>
          <w:color w:val="000000"/>
          <w:lang w:val="en"/>
        </w:rPr>
        <w:t xml:space="preserve">erson </w:t>
      </w:r>
      <w:r w:rsidR="00ED1812">
        <w:rPr>
          <w:rFonts w:cs="Arial"/>
          <w:bCs/>
          <w:color w:val="000000"/>
          <w:lang w:val="en"/>
        </w:rPr>
        <w:t>referring</w:t>
      </w:r>
      <w:r w:rsidR="00E021BF" w:rsidRPr="00AD3AB4">
        <w:rPr>
          <w:rFonts w:cs="Arial"/>
          <w:bCs/>
          <w:color w:val="000000"/>
          <w:lang w:val="en"/>
        </w:rPr>
        <w:t xml:space="preserve"> the decision</w:t>
      </w:r>
      <w:r w:rsidRPr="00AD3AB4">
        <w:rPr>
          <w:rFonts w:cs="Arial"/>
          <w:bCs/>
          <w:color w:val="000000"/>
          <w:lang w:val="en"/>
        </w:rPr>
        <w:t>)</w:t>
      </w:r>
    </w:p>
    <w:p w14:paraId="23E1FC90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000000"/>
          <w:lang w:val="en"/>
        </w:rPr>
      </w:pPr>
    </w:p>
    <w:p w14:paraId="2FA2E52C" w14:textId="77777777" w:rsidR="00ED28D4" w:rsidRPr="00AD3AB4" w:rsidRDefault="00ED28D4" w:rsidP="003D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000000"/>
          <w:lang w:val="en"/>
        </w:rPr>
      </w:pPr>
    </w:p>
    <w:p w14:paraId="173EA00E" w14:textId="780C261A" w:rsidR="004E158E" w:rsidRPr="00AD3AB4" w:rsidRDefault="000E61C8" w:rsidP="00B7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color w:val="000000"/>
          <w:lang w:val="en"/>
        </w:rPr>
      </w:pPr>
      <w:r w:rsidRPr="00AD3AB4">
        <w:rPr>
          <w:rFonts w:cs="Arial"/>
          <w:b/>
        </w:rPr>
        <w:t>TAKE NOTICE</w:t>
      </w:r>
      <w:r w:rsidRPr="00AD3AB4">
        <w:rPr>
          <w:rFonts w:cs="Arial"/>
        </w:rPr>
        <w:t xml:space="preserve"> that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  <w:bCs/>
          <w:color w:val="000000"/>
          <w:lang w:val="en"/>
        </w:rPr>
        <w:t xml:space="preserve"> </w:t>
      </w:r>
      <w:r w:rsidRPr="00AD3AB4">
        <w:rPr>
          <w:rFonts w:cs="Arial"/>
          <w:bCs/>
          <w:color w:val="000000"/>
          <w:lang w:val="en"/>
        </w:rPr>
        <w:t xml:space="preserve">(Applicant’s </w:t>
      </w:r>
      <w:r w:rsidR="00E32891" w:rsidRPr="00AD3AB4">
        <w:rPr>
          <w:rFonts w:cs="Arial"/>
          <w:bCs/>
          <w:color w:val="000000"/>
          <w:lang w:val="en"/>
        </w:rPr>
        <w:t>n</w:t>
      </w:r>
      <w:r w:rsidRPr="00AD3AB4">
        <w:rPr>
          <w:rFonts w:cs="Arial"/>
          <w:bCs/>
          <w:color w:val="000000"/>
          <w:lang w:val="en"/>
        </w:rPr>
        <w:t>ame)</w:t>
      </w:r>
      <w:r w:rsidRPr="00AD3AB4">
        <w:rPr>
          <w:rFonts w:cs="Arial"/>
          <w:b/>
          <w:bCs/>
          <w:color w:val="000000"/>
          <w:lang w:val="en"/>
        </w:rPr>
        <w:t xml:space="preserve"> </w:t>
      </w:r>
      <w:r w:rsidRPr="00AD3AB4">
        <w:rPr>
          <w:rFonts w:cs="Arial"/>
          <w:bCs/>
          <w:color w:val="000000"/>
          <w:lang w:val="en"/>
        </w:rPr>
        <w:t xml:space="preserve">hereby </w:t>
      </w:r>
      <w:r w:rsidR="00ED1812">
        <w:rPr>
          <w:rFonts w:cs="Arial"/>
          <w:bCs/>
          <w:color w:val="000000"/>
          <w:lang w:val="en"/>
        </w:rPr>
        <w:t xml:space="preserve">refers </w:t>
      </w:r>
      <w:r w:rsidRPr="00AD3AB4">
        <w:rPr>
          <w:rFonts w:cs="Arial"/>
          <w:bCs/>
          <w:color w:val="000000"/>
          <w:lang w:val="en"/>
        </w:rPr>
        <w:t xml:space="preserve">the decision of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  <w:bCs/>
          <w:color w:val="000000"/>
          <w:lang w:val="en"/>
        </w:rPr>
        <w:t xml:space="preserve"> </w:t>
      </w:r>
      <w:r w:rsidRPr="00AD3AB4">
        <w:rPr>
          <w:rFonts w:cs="Arial"/>
          <w:bCs/>
          <w:color w:val="000000"/>
          <w:lang w:val="en"/>
        </w:rPr>
        <w:t xml:space="preserve">(name of the Chief Executive, or person who made the decision on behalf of the DFSA Executive or Chief Executive) </w:t>
      </w:r>
      <w:r w:rsidR="00E32891" w:rsidRPr="00AD3AB4">
        <w:rPr>
          <w:rFonts w:cs="Arial"/>
          <w:bCs/>
          <w:color w:val="000000"/>
          <w:lang w:val="en"/>
        </w:rPr>
        <w:t xml:space="preserve">made </w:t>
      </w:r>
      <w:r w:rsidR="004E158E" w:rsidRPr="00AD3AB4">
        <w:rPr>
          <w:rFonts w:cs="Arial"/>
          <w:bCs/>
          <w:color w:val="000000"/>
          <w:lang w:val="en"/>
        </w:rPr>
        <w:t xml:space="preserve">on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  <w:bCs/>
          <w:color w:val="000000"/>
          <w:lang w:val="en"/>
        </w:rPr>
        <w:t xml:space="preserve"> </w:t>
      </w:r>
      <w:r w:rsidRPr="00AD3AB4">
        <w:rPr>
          <w:rFonts w:cs="Arial"/>
          <w:bCs/>
          <w:color w:val="000000"/>
          <w:lang w:val="en"/>
        </w:rPr>
        <w:t>(date of dec</w:t>
      </w:r>
      <w:r w:rsidR="00E32891" w:rsidRPr="00AD3AB4">
        <w:rPr>
          <w:rFonts w:cs="Arial"/>
          <w:bCs/>
          <w:color w:val="000000"/>
          <w:lang w:val="en"/>
        </w:rPr>
        <w:t>i</w:t>
      </w:r>
      <w:r w:rsidRPr="00AD3AB4">
        <w:rPr>
          <w:rFonts w:cs="Arial"/>
          <w:bCs/>
          <w:color w:val="000000"/>
          <w:lang w:val="en"/>
        </w:rPr>
        <w:t xml:space="preserve">sion).  </w:t>
      </w:r>
    </w:p>
    <w:p w14:paraId="588EEF1C" w14:textId="77777777" w:rsidR="00F87280" w:rsidRDefault="00F87280" w:rsidP="003D4269">
      <w:pPr>
        <w:spacing w:line="360" w:lineRule="auto"/>
        <w:jc w:val="both"/>
        <w:rPr>
          <w:rFonts w:cs="Arial"/>
          <w:bCs/>
          <w:color w:val="000000"/>
          <w:lang w:val="en"/>
        </w:rPr>
      </w:pPr>
    </w:p>
    <w:p w14:paraId="7E77DD95" w14:textId="2AE89526" w:rsidR="00DE6F18" w:rsidRDefault="0010073D" w:rsidP="003D4269">
      <w:pPr>
        <w:spacing w:line="360" w:lineRule="auto"/>
        <w:jc w:val="both"/>
        <w:rPr>
          <w:rFonts w:cs="Arial"/>
          <w:b/>
          <w:bCs/>
          <w:color w:val="000000"/>
          <w:lang w:val="en"/>
        </w:rPr>
      </w:pPr>
      <w:r w:rsidRPr="00396CB0">
        <w:rPr>
          <w:rFonts w:cs="Arial"/>
          <w:b/>
          <w:bCs/>
          <w:color w:val="000000"/>
          <w:lang w:val="en"/>
        </w:rPr>
        <w:t>1.</w:t>
      </w:r>
      <w:r>
        <w:rPr>
          <w:rFonts w:cs="Arial"/>
          <w:b/>
          <w:bCs/>
          <w:color w:val="000000"/>
          <w:lang w:val="en"/>
        </w:rPr>
        <w:t xml:space="preserve"> </w:t>
      </w:r>
      <w:r w:rsidR="00DB5B43">
        <w:rPr>
          <w:rFonts w:cs="Arial"/>
          <w:b/>
          <w:bCs/>
          <w:color w:val="000000"/>
          <w:lang w:val="en"/>
        </w:rPr>
        <w:t>Brief details of decision being challenged</w:t>
      </w:r>
      <w:r w:rsidR="00DE6F18">
        <w:rPr>
          <w:rFonts w:cs="Arial"/>
          <w:b/>
          <w:bCs/>
          <w:color w:val="000000"/>
          <w:lang w:val="en"/>
        </w:rPr>
        <w:t xml:space="preserve"> the facts:</w:t>
      </w:r>
    </w:p>
    <w:p w14:paraId="577CAA38" w14:textId="17220608" w:rsidR="00727347" w:rsidRPr="00B86CAB" w:rsidRDefault="00727347" w:rsidP="00727347">
      <w:pPr>
        <w:spacing w:line="360" w:lineRule="auto"/>
        <w:jc w:val="both"/>
        <w:rPr>
          <w:rFonts w:cs="Arial"/>
          <w:bCs/>
          <w:i/>
          <w:color w:val="000000"/>
          <w:sz w:val="20"/>
          <w:lang w:val="en"/>
        </w:rPr>
      </w:pPr>
      <w:r w:rsidRPr="00B86CAB">
        <w:rPr>
          <w:rFonts w:cs="Arial"/>
          <w:bCs/>
          <w:i/>
          <w:color w:val="000000"/>
          <w:sz w:val="20"/>
          <w:lang w:val="en"/>
        </w:rPr>
        <w:t>(</w:t>
      </w:r>
      <w:r w:rsidR="00655480">
        <w:rPr>
          <w:rFonts w:cs="Arial"/>
          <w:bCs/>
          <w:i/>
          <w:color w:val="000000"/>
          <w:sz w:val="20"/>
          <w:lang w:val="en"/>
        </w:rPr>
        <w:t xml:space="preserve">FMT Rule 25(a) - </w:t>
      </w:r>
      <w:proofErr w:type="spellStart"/>
      <w:r w:rsidRPr="00B86CAB">
        <w:rPr>
          <w:rFonts w:cs="Arial"/>
          <w:bCs/>
          <w:i/>
          <w:color w:val="000000"/>
          <w:sz w:val="20"/>
          <w:lang w:val="en"/>
        </w:rPr>
        <w:t>Summarise</w:t>
      </w:r>
      <w:proofErr w:type="spellEnd"/>
      <w:r w:rsidRPr="00B86CAB">
        <w:rPr>
          <w:rFonts w:cs="Arial"/>
          <w:bCs/>
          <w:i/>
          <w:color w:val="000000"/>
          <w:sz w:val="20"/>
          <w:lang w:val="en"/>
        </w:rPr>
        <w:t xml:space="preserve"> the</w:t>
      </w:r>
      <w:r w:rsidR="00DB5B43">
        <w:rPr>
          <w:rFonts w:cs="Arial"/>
          <w:bCs/>
          <w:i/>
          <w:color w:val="000000"/>
          <w:sz w:val="20"/>
          <w:lang w:val="en"/>
        </w:rPr>
        <w:t xml:space="preserve"> relevant facts and details </w:t>
      </w:r>
      <w:r w:rsidRPr="00B86CAB">
        <w:rPr>
          <w:rFonts w:cs="Arial"/>
          <w:bCs/>
          <w:i/>
          <w:color w:val="000000"/>
          <w:sz w:val="20"/>
          <w:lang w:val="en"/>
        </w:rPr>
        <w:t>regarding the decision</w:t>
      </w:r>
      <w:r w:rsidR="00655480">
        <w:rPr>
          <w:rFonts w:cs="Arial"/>
          <w:bCs/>
          <w:i/>
          <w:color w:val="000000"/>
          <w:sz w:val="20"/>
          <w:lang w:val="en"/>
        </w:rPr>
        <w:t xml:space="preserve"> that is being challenged</w:t>
      </w:r>
      <w:r>
        <w:rPr>
          <w:rFonts w:cs="Arial"/>
          <w:bCs/>
          <w:i/>
          <w:color w:val="000000"/>
          <w:sz w:val="20"/>
          <w:lang w:val="en"/>
        </w:rPr>
        <w:t>.</w:t>
      </w:r>
      <w:r w:rsidRPr="00B86CAB">
        <w:rPr>
          <w:rFonts w:cs="Arial"/>
          <w:bCs/>
          <w:i/>
          <w:color w:val="000000"/>
          <w:sz w:val="20"/>
          <w:lang w:val="en"/>
        </w:rPr>
        <w:t>)</w:t>
      </w:r>
    </w:p>
    <w:p w14:paraId="2990DAAE" w14:textId="77777777" w:rsidR="00DE6F18" w:rsidRPr="00AD3AB4" w:rsidRDefault="00DE6F18" w:rsidP="00E373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35220307" w14:textId="77777777" w:rsidR="00DE6F18" w:rsidRDefault="00DE6F18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74DAF7C2" w14:textId="77777777" w:rsidR="00727347" w:rsidRPr="00AD3AB4" w:rsidRDefault="00727347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0F5FD3FA" w14:textId="77777777" w:rsidR="008F0F70" w:rsidRDefault="008F0F70" w:rsidP="003D4269">
      <w:pPr>
        <w:spacing w:line="360" w:lineRule="auto"/>
        <w:jc w:val="both"/>
        <w:rPr>
          <w:rFonts w:cs="Arial"/>
          <w:bCs/>
          <w:i/>
          <w:color w:val="000000"/>
          <w:sz w:val="20"/>
          <w:lang w:val="en"/>
        </w:rPr>
      </w:pPr>
    </w:p>
    <w:p w14:paraId="6A53D318" w14:textId="77777777" w:rsidR="00727347" w:rsidRDefault="00727347" w:rsidP="003D4269">
      <w:pPr>
        <w:spacing w:line="360" w:lineRule="auto"/>
        <w:rPr>
          <w:rFonts w:cs="Arial"/>
          <w:b/>
          <w:bCs/>
          <w:color w:val="000000"/>
          <w:lang w:val="en"/>
        </w:rPr>
      </w:pPr>
    </w:p>
    <w:p w14:paraId="2CD61F2E" w14:textId="77777777" w:rsidR="009C704D" w:rsidRDefault="0010073D" w:rsidP="003D4269">
      <w:pPr>
        <w:spacing w:line="360" w:lineRule="auto"/>
        <w:rPr>
          <w:rFonts w:cs="Arial"/>
          <w:b/>
          <w:bCs/>
          <w:color w:val="000000"/>
          <w:lang w:val="en"/>
        </w:rPr>
      </w:pPr>
      <w:r>
        <w:rPr>
          <w:rFonts w:cs="Arial"/>
          <w:b/>
          <w:bCs/>
          <w:color w:val="000000"/>
          <w:lang w:val="en"/>
        </w:rPr>
        <w:t xml:space="preserve">2. </w:t>
      </w:r>
      <w:r w:rsidR="00DE6F18" w:rsidRPr="003D4269">
        <w:rPr>
          <w:rFonts w:cs="Arial"/>
          <w:b/>
          <w:bCs/>
          <w:color w:val="000000"/>
          <w:lang w:val="en"/>
        </w:rPr>
        <w:t>The l</w:t>
      </w:r>
      <w:r w:rsidR="00DE6F18">
        <w:rPr>
          <w:rFonts w:cs="Arial"/>
          <w:b/>
          <w:bCs/>
          <w:color w:val="000000"/>
          <w:lang w:val="en"/>
        </w:rPr>
        <w:t>egislative provision/s under which the reference is brought:</w:t>
      </w:r>
    </w:p>
    <w:p w14:paraId="2D76EAEC" w14:textId="389B73F9" w:rsidR="00727347" w:rsidRPr="0089454C" w:rsidRDefault="00727347" w:rsidP="003D4269">
      <w:pPr>
        <w:spacing w:line="360" w:lineRule="auto"/>
        <w:jc w:val="both"/>
        <w:rPr>
          <w:rFonts w:cs="Arial"/>
          <w:bCs/>
          <w:i/>
          <w:color w:val="000000"/>
          <w:sz w:val="20"/>
          <w:lang w:val="en"/>
        </w:rPr>
      </w:pPr>
      <w:r w:rsidRPr="0089454C">
        <w:rPr>
          <w:rFonts w:cs="Arial"/>
          <w:bCs/>
          <w:i/>
          <w:color w:val="000000"/>
          <w:sz w:val="20"/>
          <w:lang w:val="en"/>
        </w:rPr>
        <w:t>(</w:t>
      </w:r>
      <w:r w:rsidR="00655480">
        <w:rPr>
          <w:rFonts w:cs="Arial"/>
          <w:bCs/>
          <w:i/>
          <w:color w:val="000000"/>
          <w:sz w:val="20"/>
          <w:lang w:val="en"/>
        </w:rPr>
        <w:t xml:space="preserve">FMT Rule 25(b) - </w:t>
      </w:r>
      <w:r w:rsidRPr="0089454C">
        <w:rPr>
          <w:rFonts w:cs="Arial"/>
          <w:bCs/>
          <w:i/>
          <w:color w:val="000000"/>
          <w:sz w:val="20"/>
          <w:lang w:val="en"/>
        </w:rPr>
        <w:t xml:space="preserve">Article 29(1) of the Regulatory Law provides that the FMT has jurisdiction to hear and determine any reference where a provision of legislation administered by the DFSA or a provision in or made under a DIFC Law provides that a matter may be referred to the FMT for review.  Article 29(2) provides that a person may commence a reference to the FMT only in circumstances where the FMT has jurisdiction to hear and determine the reference under Article 29.  The </w:t>
      </w:r>
      <w:r>
        <w:rPr>
          <w:rFonts w:cs="Arial"/>
          <w:bCs/>
          <w:i/>
          <w:color w:val="000000"/>
          <w:sz w:val="20"/>
          <w:lang w:val="en"/>
        </w:rPr>
        <w:t xml:space="preserve">specific </w:t>
      </w:r>
      <w:r w:rsidRPr="0089454C">
        <w:rPr>
          <w:rFonts w:cs="Arial"/>
          <w:bCs/>
          <w:i/>
          <w:color w:val="000000"/>
          <w:sz w:val="20"/>
          <w:lang w:val="en"/>
        </w:rPr>
        <w:t>legislative provision</w:t>
      </w:r>
      <w:r>
        <w:rPr>
          <w:rFonts w:cs="Arial"/>
          <w:bCs/>
          <w:i/>
          <w:color w:val="000000"/>
          <w:sz w:val="20"/>
          <w:lang w:val="en"/>
        </w:rPr>
        <w:t>/s relevant to your reference can be found in your decision notice.)</w:t>
      </w:r>
    </w:p>
    <w:p w14:paraId="461F36F3" w14:textId="77777777" w:rsidR="00DE6F18" w:rsidRDefault="00DE6F18" w:rsidP="003D4269">
      <w:pPr>
        <w:spacing w:line="360" w:lineRule="auto"/>
        <w:rPr>
          <w:rFonts w:cs="Arial"/>
          <w:b/>
          <w:bCs/>
          <w:color w:val="000000"/>
          <w:lang w:val="en"/>
        </w:rPr>
      </w:pPr>
    </w:p>
    <w:p w14:paraId="368BF29A" w14:textId="77777777" w:rsidR="00DE6F18" w:rsidRPr="00AD3AB4" w:rsidRDefault="00DE6F18" w:rsidP="00E373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31E6CE1F" w14:textId="77777777" w:rsidR="00DE6F18" w:rsidRDefault="00DE6F18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7E7E3C5F" w14:textId="77777777" w:rsidR="00727347" w:rsidRPr="00AD3AB4" w:rsidRDefault="00727347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4BDF02CB" w14:textId="77777777" w:rsidR="008F0F70" w:rsidRDefault="008F0F70" w:rsidP="003D4269">
      <w:pPr>
        <w:spacing w:line="360" w:lineRule="auto"/>
        <w:rPr>
          <w:rFonts w:cs="Arial"/>
          <w:bCs/>
          <w:i/>
          <w:color w:val="000000"/>
          <w:sz w:val="20"/>
          <w:lang w:val="en"/>
        </w:rPr>
      </w:pPr>
    </w:p>
    <w:p w14:paraId="457B105E" w14:textId="77777777" w:rsidR="00727347" w:rsidRDefault="00727347" w:rsidP="00E3732D">
      <w:pPr>
        <w:widowControl w:val="0"/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bCs/>
          <w:color w:val="000000"/>
          <w:lang w:val="en"/>
        </w:rPr>
      </w:pPr>
    </w:p>
    <w:p w14:paraId="1D2FD233" w14:textId="77777777" w:rsidR="004E158E" w:rsidRPr="00AD3AB4" w:rsidRDefault="002C0343" w:rsidP="003D4269">
      <w:pPr>
        <w:widowControl w:val="0"/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</w:t>
      </w:r>
      <w:r w:rsidR="0010073D">
        <w:rPr>
          <w:rFonts w:cs="Arial"/>
          <w:b/>
          <w:color w:val="000000"/>
        </w:rPr>
        <w:t xml:space="preserve">. </w:t>
      </w:r>
      <w:r w:rsidR="003E1CBD" w:rsidRPr="00AD3AB4">
        <w:rPr>
          <w:rFonts w:cs="Arial"/>
          <w:b/>
          <w:color w:val="000000"/>
        </w:rPr>
        <w:t xml:space="preserve">The </w:t>
      </w:r>
      <w:r w:rsidR="00396CB0">
        <w:rPr>
          <w:rFonts w:cs="Arial"/>
          <w:b/>
          <w:color w:val="000000"/>
        </w:rPr>
        <w:t>r</w:t>
      </w:r>
      <w:r w:rsidR="00797807" w:rsidRPr="00AD3AB4">
        <w:rPr>
          <w:rFonts w:cs="Arial"/>
          <w:b/>
          <w:color w:val="000000"/>
        </w:rPr>
        <w:t xml:space="preserve">elief </w:t>
      </w:r>
      <w:r w:rsidR="00396CB0">
        <w:rPr>
          <w:rFonts w:cs="Arial"/>
          <w:b/>
          <w:color w:val="000000"/>
        </w:rPr>
        <w:t>s</w:t>
      </w:r>
      <w:r w:rsidR="00797807" w:rsidRPr="00AD3AB4">
        <w:rPr>
          <w:rFonts w:cs="Arial"/>
          <w:b/>
          <w:color w:val="000000"/>
        </w:rPr>
        <w:t>ought</w:t>
      </w:r>
      <w:r w:rsidR="002B43F1">
        <w:rPr>
          <w:rFonts w:cs="Arial"/>
          <w:b/>
          <w:color w:val="000000"/>
        </w:rPr>
        <w:t>, including whether you are seeking a stay</w:t>
      </w:r>
      <w:r w:rsidR="00797807" w:rsidRPr="00AD3AB4">
        <w:rPr>
          <w:rFonts w:cs="Arial"/>
          <w:b/>
          <w:color w:val="000000"/>
        </w:rPr>
        <w:t>:</w:t>
      </w:r>
    </w:p>
    <w:p w14:paraId="4E9F9F28" w14:textId="795935CE" w:rsidR="00797807" w:rsidRPr="00710013" w:rsidRDefault="00797807" w:rsidP="003D4269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i/>
          <w:iCs/>
          <w:color w:val="000000"/>
          <w:sz w:val="20"/>
          <w:szCs w:val="20"/>
        </w:rPr>
      </w:pPr>
      <w:r w:rsidRPr="00710013">
        <w:rPr>
          <w:rFonts w:cs="Arial"/>
          <w:i/>
          <w:iCs/>
          <w:color w:val="000000"/>
          <w:sz w:val="20"/>
          <w:szCs w:val="20"/>
        </w:rPr>
        <w:t xml:space="preserve">State what you want the </w:t>
      </w:r>
      <w:r w:rsidR="00114483" w:rsidRPr="00710013">
        <w:rPr>
          <w:rFonts w:cs="Arial"/>
          <w:i/>
          <w:iCs/>
          <w:color w:val="000000"/>
          <w:sz w:val="20"/>
          <w:szCs w:val="20"/>
        </w:rPr>
        <w:t>FMT</w:t>
      </w:r>
      <w:r w:rsidRPr="00710013">
        <w:rPr>
          <w:rFonts w:cs="Arial"/>
          <w:i/>
          <w:iCs/>
          <w:color w:val="000000"/>
          <w:sz w:val="20"/>
          <w:szCs w:val="20"/>
        </w:rPr>
        <w:t xml:space="preserve"> to do </w:t>
      </w:r>
      <w:r w:rsidR="002B43F1" w:rsidRPr="00710013">
        <w:rPr>
          <w:rFonts w:cs="Arial"/>
          <w:i/>
          <w:iCs/>
          <w:color w:val="000000"/>
          <w:sz w:val="20"/>
          <w:szCs w:val="20"/>
        </w:rPr>
        <w:t>(s</w:t>
      </w:r>
      <w:r w:rsidRPr="00710013">
        <w:rPr>
          <w:rFonts w:cs="Arial"/>
          <w:i/>
          <w:iCs/>
          <w:color w:val="000000"/>
          <w:sz w:val="20"/>
          <w:szCs w:val="20"/>
        </w:rPr>
        <w:t>ee Article</w:t>
      </w:r>
      <w:r w:rsidR="00197999" w:rsidRPr="00710013">
        <w:rPr>
          <w:rFonts w:cs="Arial"/>
          <w:i/>
          <w:iCs/>
          <w:color w:val="000000"/>
          <w:sz w:val="20"/>
          <w:szCs w:val="20"/>
        </w:rPr>
        <w:t>s</w:t>
      </w:r>
      <w:r w:rsidRPr="00710013">
        <w:rPr>
          <w:rFonts w:cs="Arial"/>
          <w:i/>
          <w:iCs/>
          <w:color w:val="000000"/>
          <w:sz w:val="20"/>
          <w:szCs w:val="20"/>
        </w:rPr>
        <w:t xml:space="preserve"> 2</w:t>
      </w:r>
      <w:r w:rsidR="00197999" w:rsidRPr="00710013">
        <w:rPr>
          <w:rFonts w:cs="Arial"/>
          <w:i/>
          <w:iCs/>
          <w:color w:val="000000"/>
          <w:sz w:val="20"/>
          <w:szCs w:val="20"/>
        </w:rPr>
        <w:t>9 and 30</w:t>
      </w:r>
      <w:r w:rsidRPr="00710013">
        <w:rPr>
          <w:rFonts w:cs="Arial"/>
          <w:i/>
          <w:iCs/>
          <w:color w:val="000000"/>
          <w:sz w:val="20"/>
          <w:szCs w:val="20"/>
        </w:rPr>
        <w:t xml:space="preserve"> of the Regulatory Law</w:t>
      </w:r>
      <w:r w:rsidR="002B43F1" w:rsidRPr="00710013">
        <w:rPr>
          <w:rFonts w:cs="Arial"/>
          <w:i/>
          <w:iCs/>
          <w:color w:val="000000"/>
          <w:sz w:val="20"/>
          <w:szCs w:val="20"/>
        </w:rPr>
        <w:t>).</w:t>
      </w:r>
    </w:p>
    <w:p w14:paraId="5CA996F3" w14:textId="77777777" w:rsidR="00F9707B" w:rsidRPr="00AD3AB4" w:rsidRDefault="0015023F" w:rsidP="003D42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110C4D0" w14:textId="77777777" w:rsidR="003E1CBD" w:rsidRPr="00AD3AB4" w:rsidRDefault="003E1CBD" w:rsidP="003D42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2B5B45EB" w14:textId="77777777" w:rsidR="003E1CBD" w:rsidRPr="00AD3AB4" w:rsidRDefault="003E1CBD" w:rsidP="003D42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00A37D3B" w14:textId="60D26970" w:rsidR="00DB5425" w:rsidRPr="00AD3AB4" w:rsidRDefault="00DB5425" w:rsidP="00710013">
      <w:pPr>
        <w:keepNext/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D3AB4">
        <w:rPr>
          <w:rFonts w:cs="Arial"/>
          <w:color w:val="000000"/>
        </w:rPr>
        <w:t xml:space="preserve">If you want the </w:t>
      </w:r>
      <w:r w:rsidR="00114483">
        <w:rPr>
          <w:rFonts w:cs="Arial"/>
          <w:color w:val="000000"/>
        </w:rPr>
        <w:t>FMT</w:t>
      </w:r>
      <w:r w:rsidRPr="00AD3AB4">
        <w:rPr>
          <w:rFonts w:cs="Arial"/>
          <w:color w:val="000000"/>
        </w:rPr>
        <w:t xml:space="preserve"> to </w:t>
      </w:r>
      <w:r w:rsidRPr="00AD3AB4">
        <w:rPr>
          <w:rFonts w:cs="Arial"/>
          <w:b/>
          <w:color w:val="000000"/>
        </w:rPr>
        <w:t xml:space="preserve">stay </w:t>
      </w:r>
      <w:r w:rsidRPr="00AD3AB4">
        <w:rPr>
          <w:rFonts w:cs="Arial"/>
          <w:color w:val="000000"/>
        </w:rPr>
        <w:t xml:space="preserve">the decision </w:t>
      </w:r>
      <w:r w:rsidR="00C06A52">
        <w:rPr>
          <w:rFonts w:cs="Arial"/>
          <w:color w:val="000000"/>
        </w:rPr>
        <w:t>referred</w:t>
      </w:r>
      <w:r w:rsidRPr="00AD3AB4">
        <w:rPr>
          <w:rFonts w:cs="Arial"/>
          <w:color w:val="000000"/>
        </w:rPr>
        <w:t xml:space="preserve"> (stop the decision from going into effect)</w:t>
      </w:r>
      <w:r w:rsidR="00C06A52">
        <w:rPr>
          <w:rFonts w:cs="Arial"/>
          <w:color w:val="000000"/>
        </w:rPr>
        <w:t>,</w:t>
      </w:r>
      <w:r w:rsidRPr="00AD3AB4">
        <w:rPr>
          <w:rFonts w:cs="Arial"/>
          <w:color w:val="000000"/>
        </w:rPr>
        <w:t xml:space="preserve"> ask for a stay order</w:t>
      </w:r>
      <w:r w:rsidR="00F9707B" w:rsidRPr="00AD3AB4">
        <w:rPr>
          <w:rFonts w:cs="Arial"/>
          <w:color w:val="000000"/>
        </w:rPr>
        <w:t xml:space="preserve"> and </w:t>
      </w:r>
      <w:r w:rsidRPr="00AD3AB4">
        <w:rPr>
          <w:rFonts w:cs="Arial"/>
          <w:color w:val="000000"/>
        </w:rPr>
        <w:t xml:space="preserve">describe the grounds and urgency for </w:t>
      </w:r>
      <w:r w:rsidR="00E021BF" w:rsidRPr="00AD3AB4">
        <w:rPr>
          <w:rFonts w:cs="Arial"/>
          <w:color w:val="000000"/>
        </w:rPr>
        <w:t xml:space="preserve">the </w:t>
      </w:r>
      <w:r w:rsidR="00197999">
        <w:rPr>
          <w:rFonts w:cs="Arial"/>
          <w:color w:val="000000"/>
        </w:rPr>
        <w:t>stay</w:t>
      </w:r>
      <w:r w:rsidRPr="00AD3AB4">
        <w:rPr>
          <w:rFonts w:cs="Arial"/>
          <w:color w:val="000000"/>
        </w:rPr>
        <w:t>.</w:t>
      </w:r>
    </w:p>
    <w:p w14:paraId="1B07F842" w14:textId="77777777" w:rsidR="003E1CBD" w:rsidRPr="00AD3AB4" w:rsidRDefault="0015023F" w:rsidP="003E1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1BCBBBD2" w14:textId="77777777" w:rsidR="003E1CBD" w:rsidRPr="00AD3AB4" w:rsidRDefault="003E1CBD" w:rsidP="003E1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71F11CF9" w14:textId="77777777" w:rsidR="003E1CBD" w:rsidRPr="00AD3AB4" w:rsidRDefault="003E1CBD" w:rsidP="003E1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49F16F0F" w14:textId="77777777" w:rsidR="00727347" w:rsidRDefault="00727347" w:rsidP="003D4269">
      <w:pPr>
        <w:spacing w:line="480" w:lineRule="auto"/>
        <w:rPr>
          <w:rFonts w:cs="Arial"/>
          <w:b/>
          <w:bCs/>
          <w:color w:val="000000"/>
          <w:lang w:val="en"/>
        </w:rPr>
      </w:pPr>
    </w:p>
    <w:p w14:paraId="4E3E7893" w14:textId="77777777" w:rsidR="00727347" w:rsidRDefault="00727347" w:rsidP="003D4269">
      <w:pPr>
        <w:spacing w:line="480" w:lineRule="auto"/>
        <w:rPr>
          <w:rFonts w:cs="Arial"/>
          <w:b/>
          <w:bCs/>
          <w:color w:val="000000"/>
          <w:lang w:val="en"/>
        </w:rPr>
      </w:pPr>
    </w:p>
    <w:p w14:paraId="4DA48F58" w14:textId="530AC7E2" w:rsidR="002C0343" w:rsidRPr="00AD3AB4" w:rsidRDefault="002C0343" w:rsidP="00710013">
      <w:pPr>
        <w:ind w:right="-143"/>
        <w:rPr>
          <w:rFonts w:cs="Arial"/>
          <w:b/>
          <w:bCs/>
          <w:color w:val="000000"/>
          <w:lang w:val="en"/>
        </w:rPr>
      </w:pPr>
      <w:r>
        <w:rPr>
          <w:rFonts w:cs="Arial"/>
          <w:b/>
          <w:bCs/>
          <w:color w:val="000000"/>
          <w:lang w:val="en"/>
        </w:rPr>
        <w:t xml:space="preserve">4. </w:t>
      </w:r>
      <w:r w:rsidRPr="00AD3AB4">
        <w:rPr>
          <w:rFonts w:cs="Arial"/>
          <w:b/>
          <w:bCs/>
          <w:color w:val="000000"/>
          <w:lang w:val="en"/>
        </w:rPr>
        <w:t xml:space="preserve">The </w:t>
      </w:r>
      <w:r>
        <w:rPr>
          <w:rFonts w:cs="Arial"/>
          <w:b/>
          <w:bCs/>
          <w:color w:val="000000"/>
          <w:lang w:val="en"/>
        </w:rPr>
        <w:t>g</w:t>
      </w:r>
      <w:r w:rsidRPr="00AD3AB4">
        <w:rPr>
          <w:rFonts w:cs="Arial"/>
          <w:b/>
          <w:bCs/>
          <w:color w:val="000000"/>
          <w:lang w:val="en"/>
        </w:rPr>
        <w:t xml:space="preserve">rounds </w:t>
      </w:r>
      <w:r w:rsidR="00655480">
        <w:rPr>
          <w:rFonts w:cs="Arial"/>
          <w:b/>
          <w:bCs/>
          <w:color w:val="000000"/>
          <w:lang w:val="en"/>
        </w:rPr>
        <w:t xml:space="preserve">for contesting the decision </w:t>
      </w:r>
      <w:r>
        <w:rPr>
          <w:rFonts w:cs="Arial"/>
          <w:b/>
          <w:bCs/>
          <w:color w:val="000000"/>
          <w:lang w:val="en"/>
        </w:rPr>
        <w:t xml:space="preserve">and urgency </w:t>
      </w:r>
      <w:r w:rsidR="007C1AF8">
        <w:rPr>
          <w:rFonts w:cs="Arial"/>
          <w:b/>
          <w:bCs/>
          <w:color w:val="000000"/>
          <w:lang w:val="en"/>
        </w:rPr>
        <w:t xml:space="preserve">(if any) </w:t>
      </w:r>
      <w:r>
        <w:rPr>
          <w:rFonts w:cs="Arial"/>
          <w:b/>
          <w:bCs/>
          <w:color w:val="000000"/>
          <w:lang w:val="en"/>
        </w:rPr>
        <w:t>for the relief sought</w:t>
      </w:r>
      <w:r w:rsidRPr="00AD3AB4">
        <w:rPr>
          <w:rFonts w:cs="Arial"/>
          <w:b/>
          <w:bCs/>
          <w:color w:val="000000"/>
          <w:lang w:val="en"/>
        </w:rPr>
        <w:t>:</w:t>
      </w:r>
    </w:p>
    <w:p w14:paraId="3D1C0B0B" w14:textId="77777777" w:rsidR="002C0343" w:rsidRPr="00AD3AB4" w:rsidRDefault="002C0343" w:rsidP="002C0343">
      <w:pPr>
        <w:rPr>
          <w:rFonts w:cs="Arial"/>
          <w:bCs/>
          <w:color w:val="000000"/>
          <w:lang w:val="en"/>
        </w:rPr>
      </w:pPr>
    </w:p>
    <w:p w14:paraId="77E08A4C" w14:textId="5C50D462" w:rsidR="002C0343" w:rsidRPr="00710013" w:rsidRDefault="002C0343" w:rsidP="00710013">
      <w:pPr>
        <w:spacing w:line="360" w:lineRule="auto"/>
        <w:jc w:val="both"/>
        <w:rPr>
          <w:rFonts w:cs="Arial"/>
          <w:bCs/>
          <w:i/>
          <w:color w:val="000000"/>
          <w:sz w:val="20"/>
          <w:lang w:val="en"/>
        </w:rPr>
      </w:pPr>
      <w:r w:rsidRPr="00DB5B43">
        <w:rPr>
          <w:rFonts w:cs="Arial"/>
          <w:bCs/>
          <w:i/>
          <w:color w:val="000000"/>
          <w:sz w:val="20"/>
          <w:lang w:val="en"/>
        </w:rPr>
        <w:t>(</w:t>
      </w:r>
      <w:r w:rsidR="00796A8C" w:rsidRPr="00DB5B43">
        <w:rPr>
          <w:rFonts w:cs="Arial"/>
          <w:bCs/>
          <w:i/>
          <w:color w:val="000000"/>
          <w:sz w:val="20"/>
          <w:lang w:val="en"/>
        </w:rPr>
        <w:t xml:space="preserve">FMT Rule 25(d) - </w:t>
      </w:r>
      <w:r w:rsidRPr="00710013">
        <w:rPr>
          <w:rFonts w:cs="Arial"/>
          <w:bCs/>
          <w:i/>
          <w:color w:val="000000"/>
          <w:sz w:val="20"/>
          <w:lang w:val="en"/>
        </w:rPr>
        <w:t xml:space="preserve">State here the reasons why you think the decision is wrong or should be different, </w:t>
      </w:r>
      <w:r w:rsidR="007C1AF8" w:rsidRPr="00710013">
        <w:rPr>
          <w:rFonts w:cs="Arial"/>
          <w:bCs/>
          <w:i/>
          <w:color w:val="000000"/>
          <w:sz w:val="20"/>
          <w:lang w:val="en"/>
        </w:rPr>
        <w:t>and</w:t>
      </w:r>
      <w:r w:rsidRPr="00710013">
        <w:rPr>
          <w:rFonts w:cs="Arial"/>
          <w:bCs/>
          <w:i/>
          <w:color w:val="000000"/>
          <w:sz w:val="20"/>
          <w:lang w:val="en"/>
        </w:rPr>
        <w:t xml:space="preserve"> whether there is any urgency.)</w:t>
      </w:r>
    </w:p>
    <w:p w14:paraId="6A7B6A3E" w14:textId="77777777" w:rsidR="002C0343" w:rsidRPr="00AD3AB4" w:rsidRDefault="002C0343" w:rsidP="002C03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1BA7B4C0" w14:textId="77777777" w:rsidR="002C0343" w:rsidRDefault="002C0343" w:rsidP="002C03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0BCDF6A1" w14:textId="77777777" w:rsidR="00727347" w:rsidRPr="00AD3AB4" w:rsidRDefault="00727347" w:rsidP="002C03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</w:p>
    <w:p w14:paraId="777B3FE6" w14:textId="77777777" w:rsidR="002C0343" w:rsidRDefault="002C0343" w:rsidP="003D4269">
      <w:pPr>
        <w:spacing w:line="360" w:lineRule="auto"/>
        <w:jc w:val="both"/>
        <w:rPr>
          <w:rFonts w:cs="Arial"/>
          <w:bCs/>
          <w:color w:val="000000"/>
          <w:lang w:val="en"/>
        </w:rPr>
      </w:pPr>
    </w:p>
    <w:p w14:paraId="4E4F4A59" w14:textId="77777777" w:rsidR="00727347" w:rsidRPr="00AD3AB4" w:rsidRDefault="00727347" w:rsidP="003D4269">
      <w:pPr>
        <w:spacing w:line="360" w:lineRule="auto"/>
        <w:jc w:val="both"/>
        <w:rPr>
          <w:rFonts w:cs="Arial"/>
          <w:bCs/>
          <w:color w:val="000000"/>
          <w:lang w:val="en"/>
        </w:rPr>
      </w:pPr>
    </w:p>
    <w:p w14:paraId="52E41278" w14:textId="77777777" w:rsidR="0010073D" w:rsidRPr="003D4269" w:rsidRDefault="0010073D" w:rsidP="004E158E">
      <w:pPr>
        <w:widowControl w:val="0"/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5. Filing fee:</w:t>
      </w:r>
    </w:p>
    <w:p w14:paraId="12A57324" w14:textId="77777777" w:rsidR="00A62545" w:rsidRPr="00A62545" w:rsidRDefault="00A62545" w:rsidP="00A62545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62545">
        <w:rPr>
          <w:rFonts w:cs="Arial"/>
          <w:color w:val="000000"/>
        </w:rPr>
        <w:t>Section 4.2 of the Fees Module of the DFSA Rulebook (</w:t>
      </w:r>
      <w:r w:rsidRPr="002C0343">
        <w:rPr>
          <w:rFonts w:cs="Arial"/>
          <w:color w:val="000000"/>
        </w:rPr>
        <w:t>FER</w:t>
      </w:r>
      <w:r w:rsidRPr="00A62545">
        <w:rPr>
          <w:rFonts w:cs="Arial"/>
          <w:color w:val="000000"/>
        </w:rPr>
        <w:t xml:space="preserve">) requires a </w:t>
      </w:r>
      <w:r w:rsidRPr="003D4269">
        <w:rPr>
          <w:rFonts w:cs="Arial"/>
          <w:b/>
          <w:color w:val="000000"/>
        </w:rPr>
        <w:t xml:space="preserve">filing fee of USD5,000 </w:t>
      </w:r>
      <w:r w:rsidRPr="00A62545">
        <w:rPr>
          <w:rFonts w:cs="Arial"/>
          <w:color w:val="000000"/>
        </w:rPr>
        <w:t xml:space="preserve">to be paid to the DFSA before a reference to the FMT is considered filed.  </w:t>
      </w:r>
    </w:p>
    <w:p w14:paraId="703EF4FB" w14:textId="77777777" w:rsidR="00A62545" w:rsidRPr="00A62545" w:rsidRDefault="00A62545" w:rsidP="003D4269">
      <w:pPr>
        <w:widowControl w:val="0"/>
        <w:tabs>
          <w:tab w:val="decimal" w:pos="540"/>
        </w:tabs>
        <w:adjustRightInd w:val="0"/>
        <w:jc w:val="both"/>
        <w:textAlignment w:val="baseline"/>
        <w:rPr>
          <w:rFonts w:cs="Arial"/>
          <w:color w:val="000000"/>
        </w:rPr>
      </w:pPr>
    </w:p>
    <w:p w14:paraId="3A493745" w14:textId="77777777" w:rsidR="00BE2F46" w:rsidRDefault="00A62545" w:rsidP="003D4269">
      <w:pPr>
        <w:spacing w:line="360" w:lineRule="auto"/>
        <w:jc w:val="both"/>
      </w:pPr>
      <w:r w:rsidRPr="00062757">
        <w:rPr>
          <w:rFonts w:cs="Arial"/>
          <w:color w:val="000000"/>
        </w:rPr>
        <w:t xml:space="preserve">State whether you have paid the required filing fee: Yes </w:t>
      </w:r>
      <w:r w:rsidR="00396CB0">
        <w:fldChar w:fldCharType="begin">
          <w:ffData>
            <w:name w:val="Text174"/>
            <w:enabled/>
            <w:calcOnExit w:val="0"/>
            <w:textInput/>
          </w:ffData>
        </w:fldChar>
      </w:r>
      <w:r w:rsidR="00396CB0">
        <w:instrText xml:space="preserve"> FORMTEXT </w:instrText>
      </w:r>
      <w:r w:rsidR="00396CB0">
        <w:fldChar w:fldCharType="separate"/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>
        <w:fldChar w:fldCharType="end"/>
      </w:r>
      <w:r w:rsidRPr="007F3F0C">
        <w:rPr>
          <w:color w:val="000000"/>
        </w:rPr>
        <w:t xml:space="preserve"> </w:t>
      </w:r>
      <w:r w:rsidRPr="00062757">
        <w:rPr>
          <w:rFonts w:cs="Arial"/>
          <w:color w:val="000000"/>
        </w:rPr>
        <w:t>No</w:t>
      </w:r>
      <w:r w:rsidRPr="007F3F0C">
        <w:rPr>
          <w:color w:val="000000"/>
        </w:rPr>
        <w:t xml:space="preserve"> </w:t>
      </w:r>
      <w:r w:rsidR="00396CB0">
        <w:fldChar w:fldCharType="begin">
          <w:ffData>
            <w:name w:val="Text174"/>
            <w:enabled/>
            <w:calcOnExit w:val="0"/>
            <w:textInput/>
          </w:ffData>
        </w:fldChar>
      </w:r>
      <w:r w:rsidR="00396CB0">
        <w:instrText xml:space="preserve"> FORMTEXT </w:instrText>
      </w:r>
      <w:r w:rsidR="00396CB0">
        <w:fldChar w:fldCharType="separate"/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96CB0">
        <w:fldChar w:fldCharType="end"/>
      </w:r>
    </w:p>
    <w:p w14:paraId="25DA3619" w14:textId="77777777" w:rsidR="00A62545" w:rsidRPr="007F3F0C" w:rsidRDefault="00A62545" w:rsidP="003D4269">
      <w:pPr>
        <w:spacing w:line="360" w:lineRule="auto"/>
        <w:jc w:val="both"/>
        <w:rPr>
          <w:bCs/>
        </w:rPr>
      </w:pPr>
    </w:p>
    <w:p w14:paraId="3F5A235D" w14:textId="77777777" w:rsidR="00ED1812" w:rsidRDefault="00ED1812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B735C1">
        <w:rPr>
          <w:rFonts w:cs="Arial"/>
          <w:color w:val="000000"/>
        </w:rPr>
        <w:t xml:space="preserve">If you </w:t>
      </w:r>
      <w:r w:rsidR="00C06A52" w:rsidRPr="003D4269">
        <w:rPr>
          <w:rFonts w:cs="Arial"/>
          <w:color w:val="000000"/>
        </w:rPr>
        <w:t xml:space="preserve">are an individual and </w:t>
      </w:r>
      <w:r w:rsidRPr="00B735C1">
        <w:rPr>
          <w:rFonts w:cs="Arial"/>
          <w:color w:val="000000"/>
        </w:rPr>
        <w:t xml:space="preserve">want the FMT to </w:t>
      </w:r>
      <w:r w:rsidR="00C06A52" w:rsidRPr="003D4269">
        <w:rPr>
          <w:rFonts w:cs="Arial"/>
          <w:b/>
          <w:color w:val="000000"/>
        </w:rPr>
        <w:t>waive the fil</w:t>
      </w:r>
      <w:r w:rsidRPr="003D4269">
        <w:rPr>
          <w:rFonts w:cs="Arial"/>
          <w:b/>
          <w:color w:val="000000"/>
        </w:rPr>
        <w:t>ing fee</w:t>
      </w:r>
      <w:r w:rsidR="00A62545" w:rsidRPr="003D4269">
        <w:rPr>
          <w:rFonts w:cs="Arial"/>
          <w:color w:val="000000"/>
        </w:rPr>
        <w:t xml:space="preserve">, </w:t>
      </w:r>
      <w:r w:rsidR="00BE2F46">
        <w:rPr>
          <w:rFonts w:cs="Arial"/>
          <w:color w:val="000000"/>
        </w:rPr>
        <w:t xml:space="preserve">you may </w:t>
      </w:r>
      <w:r w:rsidR="002B43F1">
        <w:rPr>
          <w:rFonts w:cs="Arial"/>
          <w:color w:val="000000"/>
        </w:rPr>
        <w:t>ask for a waiver</w:t>
      </w:r>
      <w:r w:rsidR="007C1AF8">
        <w:rPr>
          <w:rFonts w:cs="Arial"/>
          <w:color w:val="000000"/>
        </w:rPr>
        <w:t>, in which case</w:t>
      </w:r>
      <w:r w:rsidR="002B43F1">
        <w:rPr>
          <w:rFonts w:cs="Arial"/>
          <w:color w:val="000000"/>
        </w:rPr>
        <w:t xml:space="preserve"> </w:t>
      </w:r>
      <w:r w:rsidRPr="00B735C1">
        <w:rPr>
          <w:rFonts w:cs="Arial"/>
          <w:color w:val="000000"/>
        </w:rPr>
        <w:t xml:space="preserve">describe the grounds for </w:t>
      </w:r>
      <w:r w:rsidR="00C06A52" w:rsidRPr="003D4269">
        <w:rPr>
          <w:rFonts w:cs="Arial"/>
          <w:color w:val="000000"/>
        </w:rPr>
        <w:t>a</w:t>
      </w:r>
      <w:r w:rsidR="002B43F1">
        <w:rPr>
          <w:rFonts w:cs="Arial"/>
          <w:color w:val="000000"/>
        </w:rPr>
        <w:t>sk</w:t>
      </w:r>
      <w:r w:rsidR="00C06A52" w:rsidRPr="003D4269">
        <w:rPr>
          <w:rFonts w:cs="Arial"/>
          <w:color w:val="000000"/>
        </w:rPr>
        <w:t xml:space="preserve">ing for </w:t>
      </w:r>
      <w:r w:rsidRPr="00B735C1">
        <w:rPr>
          <w:rFonts w:cs="Arial"/>
          <w:color w:val="000000"/>
        </w:rPr>
        <w:t>the waiver.</w:t>
      </w:r>
    </w:p>
    <w:p w14:paraId="000B8F2A" w14:textId="77777777" w:rsidR="00ED1812" w:rsidRDefault="00ED1812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567FF2B5" w14:textId="77777777" w:rsidR="00395EC0" w:rsidRDefault="00395EC0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058EE94B" w14:textId="77777777" w:rsidR="00727347" w:rsidRDefault="00727347" w:rsidP="003D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569893B3" w14:textId="77777777" w:rsidR="00ED1812" w:rsidRDefault="00ED1812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36670F5F" w14:textId="77777777" w:rsidR="00727347" w:rsidRDefault="00727347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2AC58515" w14:textId="77777777" w:rsidR="0010073D" w:rsidRPr="003D4269" w:rsidRDefault="0010073D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6. </w:t>
      </w:r>
      <w:r w:rsidR="00396CB0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>ontact details</w:t>
      </w:r>
    </w:p>
    <w:p w14:paraId="768F3ABC" w14:textId="77777777" w:rsidR="004E158E" w:rsidRPr="00AD3AB4" w:rsidRDefault="009C704D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D3AB4">
        <w:rPr>
          <w:rFonts w:cs="Arial"/>
          <w:color w:val="000000"/>
        </w:rPr>
        <w:t xml:space="preserve">State the </w:t>
      </w:r>
      <w:r w:rsidR="004E158E" w:rsidRPr="00AD3AB4">
        <w:rPr>
          <w:rFonts w:cs="Arial"/>
          <w:color w:val="000000"/>
        </w:rPr>
        <w:t>name and address of the Applicant</w:t>
      </w:r>
      <w:r w:rsidR="00E32891" w:rsidRPr="00AD3AB4">
        <w:rPr>
          <w:rFonts w:cs="Arial"/>
          <w:color w:val="000000"/>
        </w:rPr>
        <w:t>.</w:t>
      </w:r>
      <w:r w:rsidR="004E158E" w:rsidRPr="00AD3AB4">
        <w:rPr>
          <w:rFonts w:cs="Arial"/>
          <w:color w:val="000000"/>
        </w:rPr>
        <w:t xml:space="preserve"> </w:t>
      </w:r>
    </w:p>
    <w:p w14:paraId="6FCD42C4" w14:textId="77777777" w:rsidR="004E158E" w:rsidRPr="00AD3AB4" w:rsidRDefault="0015023F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30875ECD" w14:textId="3BB45F62" w:rsidR="004E158E" w:rsidRDefault="004E158E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11BBF810" w14:textId="77777777" w:rsidR="00710013" w:rsidRPr="00AD3AB4" w:rsidRDefault="00710013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544CB337" w14:textId="77777777" w:rsidR="00F9707B" w:rsidRPr="00AD3AB4" w:rsidRDefault="00F9707B" w:rsidP="004E158E">
      <w:pPr>
        <w:widowControl w:val="0"/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1D842F88" w14:textId="77777777" w:rsidR="009228BF" w:rsidRDefault="009228BF" w:rsidP="004E158E">
      <w:pPr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7320331E" w14:textId="77777777" w:rsidR="004E158E" w:rsidRPr="00AD3AB4" w:rsidRDefault="009C704D" w:rsidP="00710013">
      <w:pPr>
        <w:keepNext/>
        <w:widowControl w:val="0"/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D3AB4">
        <w:rPr>
          <w:rFonts w:cs="Arial"/>
          <w:color w:val="000000"/>
        </w:rPr>
        <w:t xml:space="preserve">State the </w:t>
      </w:r>
      <w:r w:rsidR="004E158E" w:rsidRPr="00AD3AB4">
        <w:rPr>
          <w:rFonts w:cs="Arial"/>
          <w:color w:val="000000"/>
        </w:rPr>
        <w:t>name and address of the Applicant’s legal representative</w:t>
      </w:r>
      <w:r w:rsidR="00E32891" w:rsidRPr="00AD3AB4">
        <w:rPr>
          <w:rFonts w:cs="Arial"/>
          <w:color w:val="000000"/>
        </w:rPr>
        <w:t xml:space="preserve">. </w:t>
      </w:r>
      <w:r w:rsidR="004E158E" w:rsidRPr="00AD3AB4">
        <w:rPr>
          <w:rFonts w:cs="Arial"/>
          <w:color w:val="000000"/>
        </w:rPr>
        <w:t xml:space="preserve"> </w:t>
      </w:r>
    </w:p>
    <w:p w14:paraId="35560760" w14:textId="77777777" w:rsidR="004E158E" w:rsidRPr="00AD3AB4" w:rsidRDefault="0015023F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065C2EB" w14:textId="77777777" w:rsidR="004E158E" w:rsidRPr="00AD3AB4" w:rsidRDefault="004E158E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1AF3916F" w14:textId="77777777" w:rsidR="004E158E" w:rsidRPr="00AD3AB4" w:rsidRDefault="004E158E" w:rsidP="004E158E">
      <w:pPr>
        <w:widowControl w:val="0"/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0D1EFD8F" w14:textId="6B1264DD" w:rsidR="004E158E" w:rsidRPr="00AD3AB4" w:rsidRDefault="009C704D" w:rsidP="00710013">
      <w:pPr>
        <w:keepNext/>
        <w:widowControl w:val="0"/>
        <w:tabs>
          <w:tab w:val="decimal" w:pos="54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D3AB4">
        <w:rPr>
          <w:rFonts w:cs="Arial"/>
          <w:color w:val="000000"/>
        </w:rPr>
        <w:t xml:space="preserve">State the </w:t>
      </w:r>
      <w:r w:rsidR="004E158E" w:rsidRPr="00AD3AB4">
        <w:rPr>
          <w:rFonts w:cs="Arial"/>
          <w:color w:val="000000"/>
        </w:rPr>
        <w:t>Applicant’s physical address for service</w:t>
      </w:r>
      <w:r w:rsidR="00E32891" w:rsidRPr="00AD3AB4">
        <w:rPr>
          <w:rFonts w:cs="Arial"/>
          <w:color w:val="000000"/>
        </w:rPr>
        <w:t>. (This is where you have agreed that documents can be sent to you.)</w:t>
      </w:r>
      <w:r w:rsidR="004E158E" w:rsidRPr="00AD3AB4">
        <w:rPr>
          <w:rFonts w:cs="Arial"/>
          <w:color w:val="000000"/>
        </w:rPr>
        <w:t xml:space="preserve"> </w:t>
      </w:r>
    </w:p>
    <w:p w14:paraId="78F20D32" w14:textId="77777777" w:rsidR="004E158E" w:rsidRPr="00AD3AB4" w:rsidRDefault="00395EC0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8F1247B" w14:textId="77777777" w:rsidR="004E158E" w:rsidRPr="00AD3AB4" w:rsidRDefault="004E158E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5611837C" w14:textId="77777777" w:rsidR="004E158E" w:rsidRPr="00AD3AB4" w:rsidRDefault="004E158E" w:rsidP="004E158E">
      <w:pPr>
        <w:widowControl w:val="0"/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78EE0F2D" w14:textId="0323CBA7" w:rsidR="004E158E" w:rsidRPr="00AD3AB4" w:rsidRDefault="004E158E" w:rsidP="00710013">
      <w:pPr>
        <w:keepNext/>
        <w:widowControl w:val="0"/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 w:rsidRPr="00AD3AB4">
        <w:rPr>
          <w:rFonts w:cs="Arial"/>
          <w:color w:val="000000"/>
        </w:rPr>
        <w:t xml:space="preserve">If the Applicant is willing to accept service electronically, </w:t>
      </w:r>
      <w:r w:rsidR="00E021BF" w:rsidRPr="00AD3AB4">
        <w:rPr>
          <w:rFonts w:cs="Arial"/>
          <w:color w:val="000000"/>
        </w:rPr>
        <w:t xml:space="preserve">state </w:t>
      </w:r>
      <w:r w:rsidRPr="00AD3AB4">
        <w:rPr>
          <w:rFonts w:cs="Arial"/>
          <w:color w:val="000000"/>
        </w:rPr>
        <w:t>the Applicant’s e-mail address of service</w:t>
      </w:r>
      <w:r w:rsidR="00E021BF" w:rsidRPr="00AD3AB4">
        <w:rPr>
          <w:rFonts w:cs="Arial"/>
          <w:color w:val="000000"/>
        </w:rPr>
        <w:t>.</w:t>
      </w:r>
    </w:p>
    <w:p w14:paraId="5FC91719" w14:textId="77777777" w:rsidR="004E158E" w:rsidRPr="00AD3AB4" w:rsidRDefault="00395EC0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  <w:tab w:val="left" w:pos="720"/>
          <w:tab w:val="num" w:pos="162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  <w:r>
        <w:fldChar w:fldCharType="begin">
          <w:ffData>
            <w:name w:val="Text1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Pr="00EB0888"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0880DB2" w14:textId="77777777" w:rsidR="009C704D" w:rsidRPr="00AD3AB4" w:rsidRDefault="009C704D" w:rsidP="004E15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40"/>
        </w:tabs>
        <w:adjustRightInd w:val="0"/>
        <w:spacing w:line="360" w:lineRule="auto"/>
        <w:jc w:val="both"/>
        <w:textAlignment w:val="baseline"/>
        <w:rPr>
          <w:rFonts w:cs="Arial"/>
          <w:color w:val="000000"/>
        </w:rPr>
      </w:pPr>
    </w:p>
    <w:p w14:paraId="3E8249EB" w14:textId="77777777" w:rsidR="002B43F1" w:rsidRDefault="002B43F1" w:rsidP="005A51E8">
      <w:pPr>
        <w:jc w:val="both"/>
        <w:rPr>
          <w:rFonts w:cs="Arial"/>
        </w:rPr>
      </w:pPr>
    </w:p>
    <w:p w14:paraId="275A9790" w14:textId="77777777" w:rsidR="002B43F1" w:rsidRDefault="002B43F1" w:rsidP="005A51E8">
      <w:pPr>
        <w:jc w:val="both"/>
        <w:rPr>
          <w:rFonts w:cs="Arial"/>
        </w:rPr>
      </w:pPr>
    </w:p>
    <w:p w14:paraId="597524F6" w14:textId="77777777" w:rsidR="002B43F1" w:rsidRPr="003D4269" w:rsidRDefault="002B43F1" w:rsidP="005A51E8">
      <w:pPr>
        <w:jc w:val="both"/>
        <w:rPr>
          <w:rFonts w:cs="Arial"/>
          <w:b/>
        </w:rPr>
      </w:pPr>
      <w:r w:rsidRPr="003D4269">
        <w:rPr>
          <w:rFonts w:cs="Arial"/>
          <w:b/>
        </w:rPr>
        <w:t xml:space="preserve">7. </w:t>
      </w:r>
      <w:r w:rsidRPr="003D4269">
        <w:rPr>
          <w:rFonts w:cs="Arial"/>
          <w:b/>
        </w:rPr>
        <w:t>Signature</w:t>
      </w:r>
    </w:p>
    <w:p w14:paraId="7E17CD4D" w14:textId="77777777" w:rsidR="002B43F1" w:rsidRDefault="002B43F1" w:rsidP="005A51E8">
      <w:pPr>
        <w:jc w:val="both"/>
        <w:rPr>
          <w:rFonts w:cs="Arial"/>
        </w:rPr>
      </w:pPr>
    </w:p>
    <w:p w14:paraId="722BFE4D" w14:textId="77777777" w:rsidR="00E021BF" w:rsidRPr="00AD3AB4" w:rsidRDefault="00E021BF" w:rsidP="003D4269">
      <w:pPr>
        <w:jc w:val="both"/>
        <w:rPr>
          <w:rFonts w:cs="Arial"/>
        </w:rPr>
      </w:pPr>
      <w:r w:rsidRPr="00AD3AB4">
        <w:rPr>
          <w:rFonts w:cs="Arial"/>
        </w:rPr>
        <w:t xml:space="preserve">Signed by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</w:rPr>
        <w:t xml:space="preserve"> </w:t>
      </w:r>
      <w:r w:rsidRPr="00AD3AB4">
        <w:rPr>
          <w:rFonts w:cs="Arial"/>
        </w:rPr>
        <w:t>(</w:t>
      </w:r>
      <w:r w:rsidR="009C704D" w:rsidRPr="00AD3AB4">
        <w:rPr>
          <w:rFonts w:cs="Arial"/>
        </w:rPr>
        <w:t xml:space="preserve">type </w:t>
      </w:r>
      <w:r w:rsidRPr="00AD3AB4">
        <w:rPr>
          <w:rFonts w:cs="Arial"/>
        </w:rPr>
        <w:t xml:space="preserve">name </w:t>
      </w:r>
      <w:r w:rsidR="002D462B">
        <w:rPr>
          <w:rFonts w:cs="Arial"/>
        </w:rPr>
        <w:t xml:space="preserve">of Applicant or </w:t>
      </w:r>
      <w:r w:rsidR="002D462B" w:rsidRPr="00456EB5">
        <w:rPr>
          <w:rFonts w:cs="Arial"/>
          <w:color w:val="000000"/>
        </w:rPr>
        <w:t>Applicant’s duly authorised officer or legal representative</w:t>
      </w:r>
      <w:r w:rsidRPr="00AD3AB4">
        <w:rPr>
          <w:rFonts w:cs="Arial"/>
        </w:rPr>
        <w:t xml:space="preserve">) </w:t>
      </w:r>
    </w:p>
    <w:p w14:paraId="1CC7CF94" w14:textId="77777777" w:rsidR="00371F62" w:rsidRDefault="00371F62" w:rsidP="009C704D">
      <w:pPr>
        <w:rPr>
          <w:rFonts w:cs="Arial"/>
        </w:rPr>
      </w:pPr>
    </w:p>
    <w:p w14:paraId="38732121" w14:textId="77777777" w:rsidR="009C704D" w:rsidRPr="00AD3AB4" w:rsidRDefault="009C704D" w:rsidP="009C704D">
      <w:pPr>
        <w:rPr>
          <w:rFonts w:cs="Arial"/>
        </w:rPr>
      </w:pPr>
      <w:r w:rsidRPr="00AD3AB4">
        <w:rPr>
          <w:rFonts w:cs="Arial"/>
        </w:rPr>
        <w:t xml:space="preserve">On </w:t>
      </w:r>
      <w:r w:rsidR="00371F62">
        <w:fldChar w:fldCharType="begin">
          <w:ffData>
            <w:name w:val="Text174"/>
            <w:enabled/>
            <w:calcOnExit w:val="0"/>
            <w:textInput/>
          </w:ffData>
        </w:fldChar>
      </w:r>
      <w:r w:rsidR="00371F62">
        <w:instrText xml:space="preserve"> FORMTEXT </w:instrText>
      </w:r>
      <w:r w:rsidR="00371F62">
        <w:fldChar w:fldCharType="separate"/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 w:rsidRPr="00EB0888">
        <w:rPr>
          <w:rFonts w:ascii="Arial Unicode MS" w:eastAsia="Arial Unicode MS" w:hAnsi="Arial Unicode MS" w:cs="Arial Unicode MS" w:hint="eastAsia"/>
          <w:noProof/>
        </w:rPr>
        <w:t> </w:t>
      </w:r>
      <w:r w:rsidR="00371F62">
        <w:fldChar w:fldCharType="end"/>
      </w:r>
      <w:r w:rsidR="00371F62" w:rsidRPr="00AD3AB4">
        <w:rPr>
          <w:rFonts w:cs="Arial"/>
        </w:rPr>
        <w:t xml:space="preserve"> </w:t>
      </w:r>
      <w:r w:rsidRPr="00AD3AB4">
        <w:rPr>
          <w:rFonts w:cs="Arial"/>
        </w:rPr>
        <w:t xml:space="preserve">(date) </w:t>
      </w:r>
    </w:p>
    <w:p w14:paraId="33CAC9F4" w14:textId="77777777" w:rsidR="00371F62" w:rsidRDefault="00371F62" w:rsidP="004E158E">
      <w:pPr>
        <w:rPr>
          <w:rFonts w:cs="Arial"/>
        </w:rPr>
      </w:pPr>
    </w:p>
    <w:p w14:paraId="05B25CC0" w14:textId="77777777" w:rsidR="009C704D" w:rsidRPr="00AD3AB4" w:rsidRDefault="009C704D" w:rsidP="004E158E">
      <w:pPr>
        <w:rPr>
          <w:rFonts w:cs="Arial"/>
        </w:rPr>
      </w:pPr>
      <w:r w:rsidRPr="00AD3AB4">
        <w:rPr>
          <w:rFonts w:cs="Arial"/>
        </w:rPr>
        <w:t>Signature</w:t>
      </w:r>
      <w:r w:rsidR="00371F62">
        <w:rPr>
          <w:rFonts w:cs="Arial"/>
        </w:rPr>
        <w:t>:</w:t>
      </w:r>
      <w:r w:rsidRPr="00AD3AB4">
        <w:rPr>
          <w:rFonts w:cs="Arial"/>
        </w:rPr>
        <w:t xml:space="preserve"> </w:t>
      </w:r>
    </w:p>
    <w:p w14:paraId="269CF3B0" w14:textId="77777777" w:rsidR="00E021BF" w:rsidRPr="00AD3AB4" w:rsidRDefault="00E021BF" w:rsidP="004E158E">
      <w:pPr>
        <w:rPr>
          <w:rFonts w:cs="Arial"/>
        </w:rPr>
      </w:pPr>
    </w:p>
    <w:p w14:paraId="6E3D7AC8" w14:textId="77777777" w:rsidR="009C704D" w:rsidRPr="00AD3AB4" w:rsidRDefault="009C704D" w:rsidP="009C7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79C2E50" w14:textId="77777777" w:rsidR="009C704D" w:rsidRPr="00AD3AB4" w:rsidRDefault="009C704D" w:rsidP="009C7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DA97D04" w14:textId="77777777" w:rsidR="009C704D" w:rsidRPr="00AD3AB4" w:rsidRDefault="009C704D" w:rsidP="009C7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7A2DE701" w14:textId="7AECE133" w:rsidR="009C704D" w:rsidRPr="00AD3AB4" w:rsidRDefault="009C704D" w:rsidP="009C7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E04086C" w14:textId="77777777" w:rsidR="009C704D" w:rsidRPr="00AD3AB4" w:rsidRDefault="009C704D" w:rsidP="009C7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7AA1CDEE" w14:textId="77777777" w:rsidR="00FD4D05" w:rsidRDefault="00FD4D05" w:rsidP="00AD3AB4">
      <w:pPr>
        <w:rPr>
          <w:rFonts w:cs="Arial"/>
          <w:b/>
          <w:bCs/>
          <w:color w:val="000000"/>
          <w:lang w:val="en"/>
        </w:rPr>
      </w:pPr>
    </w:p>
    <w:p w14:paraId="404E262A" w14:textId="77777777" w:rsidR="00655480" w:rsidRDefault="00655480">
      <w:pPr>
        <w:rPr>
          <w:rFonts w:cs="Arial"/>
          <w:b/>
          <w:bCs/>
          <w:color w:val="000000"/>
          <w:u w:val="single"/>
          <w:lang w:val="en"/>
        </w:rPr>
      </w:pPr>
      <w:r>
        <w:rPr>
          <w:rFonts w:cs="Arial"/>
          <w:b/>
          <w:bCs/>
          <w:color w:val="000000"/>
          <w:u w:val="single"/>
          <w:lang w:val="en"/>
        </w:rPr>
        <w:br w:type="page"/>
      </w:r>
    </w:p>
    <w:p w14:paraId="2C660C96" w14:textId="2F8BAB2D" w:rsidR="00AD3AB4" w:rsidRPr="003D4269" w:rsidRDefault="00AD3AB4" w:rsidP="00AD3AB4">
      <w:pPr>
        <w:rPr>
          <w:rFonts w:cs="Arial"/>
          <w:b/>
          <w:bCs/>
          <w:color w:val="000000"/>
          <w:lang w:val="en"/>
        </w:rPr>
      </w:pPr>
      <w:r w:rsidRPr="00E3732D">
        <w:rPr>
          <w:rFonts w:cs="Arial"/>
          <w:b/>
          <w:bCs/>
          <w:color w:val="000000"/>
          <w:u w:val="single"/>
          <w:lang w:val="en"/>
        </w:rPr>
        <w:lastRenderedPageBreak/>
        <w:t xml:space="preserve">Further </w:t>
      </w:r>
      <w:r w:rsidR="00D71ED4" w:rsidRPr="003D4269">
        <w:rPr>
          <w:rFonts w:cs="Arial"/>
          <w:b/>
          <w:bCs/>
          <w:color w:val="000000"/>
          <w:u w:val="single"/>
          <w:lang w:val="en"/>
        </w:rPr>
        <w:t>i</w:t>
      </w:r>
      <w:r w:rsidRPr="00E3732D">
        <w:rPr>
          <w:rFonts w:cs="Arial"/>
          <w:b/>
          <w:bCs/>
          <w:color w:val="000000"/>
          <w:u w:val="single"/>
          <w:lang w:val="en"/>
        </w:rPr>
        <w:t>nstructions</w:t>
      </w:r>
    </w:p>
    <w:p w14:paraId="61FDAA56" w14:textId="77777777" w:rsidR="00AD3AB4" w:rsidRPr="00AD3AB4" w:rsidRDefault="00AD3AB4" w:rsidP="00AD3AB4">
      <w:pPr>
        <w:rPr>
          <w:rFonts w:cs="Arial"/>
          <w:b/>
          <w:bCs/>
          <w:color w:val="000000"/>
          <w:lang w:val="en"/>
        </w:rPr>
      </w:pPr>
    </w:p>
    <w:p w14:paraId="5B7C88E5" w14:textId="77777777" w:rsidR="00C9192B" w:rsidRPr="003D4269" w:rsidRDefault="00C9192B" w:rsidP="00A62545">
      <w:pPr>
        <w:jc w:val="both"/>
        <w:rPr>
          <w:rStyle w:val="Strong"/>
          <w:rFonts w:cs="Arial"/>
          <w:b w:val="0"/>
          <w:color w:val="000000"/>
          <w:lang w:val="en"/>
        </w:rPr>
      </w:pPr>
      <w:r w:rsidRPr="003D4269">
        <w:rPr>
          <w:rStyle w:val="Strong"/>
          <w:rFonts w:cs="Arial"/>
          <w:b w:val="0"/>
          <w:color w:val="000000"/>
          <w:lang w:val="en"/>
        </w:rPr>
        <w:t>Please see FMT Rules 24 to 26.</w:t>
      </w:r>
    </w:p>
    <w:p w14:paraId="539CA95C" w14:textId="77777777" w:rsidR="00C9192B" w:rsidRPr="003D4269" w:rsidRDefault="00C9192B" w:rsidP="00A62545">
      <w:pPr>
        <w:jc w:val="both"/>
        <w:rPr>
          <w:rStyle w:val="Strong"/>
          <w:rFonts w:cs="Arial"/>
          <w:b w:val="0"/>
          <w:color w:val="000000"/>
          <w:lang w:val="en"/>
        </w:rPr>
      </w:pPr>
    </w:p>
    <w:p w14:paraId="3C1A050A" w14:textId="1C32A189" w:rsidR="005A51E8" w:rsidRPr="003D4269" w:rsidRDefault="002D462B" w:rsidP="003D4269">
      <w:pPr>
        <w:jc w:val="both"/>
        <w:rPr>
          <w:rFonts w:cs="Arial"/>
          <w:bCs/>
          <w:color w:val="000000"/>
          <w:u w:val="single"/>
          <w:lang w:val="en"/>
        </w:rPr>
      </w:pPr>
      <w:r w:rsidRPr="003D4269">
        <w:rPr>
          <w:rStyle w:val="Strong"/>
          <w:rFonts w:cs="Arial"/>
          <w:b w:val="0"/>
          <w:color w:val="000000"/>
          <w:u w:val="single"/>
          <w:lang w:val="en"/>
        </w:rPr>
        <w:t>You must a</w:t>
      </w:r>
      <w:r w:rsidR="00AD3AB4" w:rsidRPr="003D4269">
        <w:rPr>
          <w:rFonts w:cs="Arial"/>
          <w:bCs/>
          <w:color w:val="000000"/>
          <w:u w:val="single"/>
          <w:lang w:val="en"/>
        </w:rPr>
        <w:t>ttach</w:t>
      </w:r>
      <w:r w:rsidR="007C1AF8">
        <w:rPr>
          <w:rFonts w:cs="Arial"/>
          <w:bCs/>
          <w:color w:val="000000"/>
          <w:u w:val="single"/>
          <w:lang w:val="en"/>
        </w:rPr>
        <w:t xml:space="preserve"> </w:t>
      </w:r>
      <w:r w:rsidR="007C1AF8" w:rsidRPr="00E3732D">
        <w:rPr>
          <w:rFonts w:cs="Arial"/>
          <w:bCs/>
          <w:color w:val="000000"/>
          <w:u w:val="single"/>
          <w:lang w:val="en"/>
        </w:rPr>
        <w:t xml:space="preserve">to </w:t>
      </w:r>
      <w:r w:rsidR="007C1AF8">
        <w:rPr>
          <w:rFonts w:cs="Arial"/>
          <w:bCs/>
          <w:color w:val="000000"/>
          <w:u w:val="single"/>
          <w:lang w:val="en"/>
        </w:rPr>
        <w:t xml:space="preserve">your </w:t>
      </w:r>
      <w:r w:rsidR="007C1AF8" w:rsidRPr="00E3732D">
        <w:rPr>
          <w:rFonts w:cs="Arial"/>
          <w:bCs/>
          <w:color w:val="000000"/>
          <w:u w:val="single"/>
          <w:lang w:val="en"/>
        </w:rPr>
        <w:t>Reference Notice</w:t>
      </w:r>
      <w:r w:rsidR="007C1AF8" w:rsidRPr="003D4269">
        <w:rPr>
          <w:rFonts w:cs="Arial"/>
          <w:bCs/>
          <w:color w:val="000000"/>
          <w:u w:val="single"/>
          <w:lang w:val="en"/>
        </w:rPr>
        <w:t xml:space="preserve"> </w:t>
      </w:r>
      <w:r w:rsidR="00AD3AB4" w:rsidRPr="003D4269">
        <w:rPr>
          <w:rFonts w:cs="Arial"/>
          <w:bCs/>
          <w:color w:val="000000"/>
          <w:u w:val="single"/>
          <w:lang w:val="en"/>
        </w:rPr>
        <w:t xml:space="preserve">a copy of the written decision you want to </w:t>
      </w:r>
      <w:proofErr w:type="gramStart"/>
      <w:r w:rsidR="00395EC0" w:rsidRPr="003D4269">
        <w:rPr>
          <w:rFonts w:cs="Arial"/>
          <w:bCs/>
          <w:color w:val="000000"/>
          <w:u w:val="single"/>
          <w:lang w:val="en"/>
        </w:rPr>
        <w:t>refer</w:t>
      </w:r>
      <w:proofErr w:type="gramEnd"/>
      <w:r w:rsidR="007C1AF8">
        <w:rPr>
          <w:rFonts w:cs="Arial"/>
          <w:bCs/>
          <w:color w:val="000000"/>
          <w:u w:val="single"/>
          <w:lang w:val="en"/>
        </w:rPr>
        <w:t xml:space="preserve"> and all material referred to in the written decision</w:t>
      </w:r>
      <w:r w:rsidR="00FD4D05" w:rsidRPr="003D4269">
        <w:rPr>
          <w:rFonts w:cs="Arial"/>
          <w:bCs/>
          <w:color w:val="000000"/>
          <w:u w:val="single"/>
          <w:lang w:val="en"/>
        </w:rPr>
        <w:t>.</w:t>
      </w:r>
    </w:p>
    <w:p w14:paraId="4D402992" w14:textId="77777777" w:rsidR="00A62545" w:rsidRPr="003D4269" w:rsidRDefault="00A62545" w:rsidP="003D4269">
      <w:pPr>
        <w:jc w:val="both"/>
        <w:rPr>
          <w:rFonts w:cs="Arial"/>
          <w:bCs/>
          <w:color w:val="000000"/>
          <w:lang w:val="en"/>
        </w:rPr>
      </w:pPr>
    </w:p>
    <w:p w14:paraId="3187B72F" w14:textId="5D6BC37C" w:rsidR="005A51E8" w:rsidRPr="003D4269" w:rsidRDefault="001A4E26" w:rsidP="00240F37">
      <w:pPr>
        <w:jc w:val="both"/>
        <w:rPr>
          <w:rFonts w:cs="Arial"/>
          <w:bCs/>
          <w:color w:val="000000"/>
          <w:u w:val="single"/>
          <w:lang w:val="en"/>
        </w:rPr>
      </w:pPr>
      <w:r w:rsidRPr="003D4269">
        <w:rPr>
          <w:rFonts w:cs="Arial"/>
          <w:bCs/>
          <w:color w:val="000000"/>
          <w:u w:val="single"/>
          <w:lang w:val="en"/>
        </w:rPr>
        <w:t>Y</w:t>
      </w:r>
      <w:r w:rsidR="005A51E8" w:rsidRPr="003D4269">
        <w:rPr>
          <w:rFonts w:cs="Arial"/>
          <w:bCs/>
          <w:color w:val="000000"/>
          <w:u w:val="single"/>
          <w:lang w:val="en"/>
        </w:rPr>
        <w:t>ou must pay the filing fee</w:t>
      </w:r>
      <w:r w:rsidR="000C6148" w:rsidRPr="003D4269">
        <w:rPr>
          <w:rFonts w:cs="Arial"/>
          <w:bCs/>
          <w:color w:val="000000"/>
          <w:lang w:val="en"/>
        </w:rPr>
        <w:t xml:space="preserve"> of USD5,000</w:t>
      </w:r>
      <w:r w:rsidR="005A51E8" w:rsidRPr="003D4269">
        <w:rPr>
          <w:rFonts w:cs="Arial"/>
          <w:bCs/>
          <w:color w:val="000000"/>
          <w:lang w:val="en"/>
        </w:rPr>
        <w:t xml:space="preserve"> in accordance with </w:t>
      </w:r>
      <w:r w:rsidR="000C6148" w:rsidRPr="003D4269">
        <w:rPr>
          <w:rFonts w:cs="Arial"/>
          <w:bCs/>
          <w:color w:val="000000"/>
          <w:lang w:val="en"/>
        </w:rPr>
        <w:t>FER Rule</w:t>
      </w:r>
      <w:r w:rsidR="005A51E8" w:rsidRPr="003D4269">
        <w:rPr>
          <w:rFonts w:cs="Arial"/>
          <w:bCs/>
          <w:color w:val="000000"/>
          <w:lang w:val="en"/>
        </w:rPr>
        <w:t xml:space="preserve"> 4.2</w:t>
      </w:r>
      <w:r w:rsidR="000C6148" w:rsidRPr="003D4269">
        <w:rPr>
          <w:rFonts w:cs="Arial"/>
          <w:bCs/>
          <w:color w:val="000000"/>
          <w:lang w:val="en"/>
        </w:rPr>
        <w:t>.1</w:t>
      </w:r>
      <w:r w:rsidRPr="003D4269">
        <w:rPr>
          <w:rFonts w:cs="Arial"/>
          <w:bCs/>
          <w:color w:val="000000"/>
          <w:lang w:val="en"/>
        </w:rPr>
        <w:t xml:space="preserve">, unless you </w:t>
      </w:r>
      <w:r w:rsidR="000C6148" w:rsidRPr="003D4269">
        <w:rPr>
          <w:rFonts w:cs="Arial"/>
          <w:bCs/>
          <w:color w:val="000000"/>
          <w:lang w:val="en"/>
        </w:rPr>
        <w:t xml:space="preserve">are an individual and </w:t>
      </w:r>
      <w:r w:rsidRPr="003D4269">
        <w:rPr>
          <w:rFonts w:cs="Arial"/>
          <w:bCs/>
          <w:color w:val="000000"/>
          <w:lang w:val="en"/>
        </w:rPr>
        <w:t xml:space="preserve">have </w:t>
      </w:r>
      <w:r w:rsidR="00062757" w:rsidRPr="003D4269">
        <w:rPr>
          <w:rFonts w:cs="Arial"/>
          <w:bCs/>
          <w:color w:val="000000"/>
          <w:lang w:val="en"/>
        </w:rPr>
        <w:t xml:space="preserve">been granted a waiver of </w:t>
      </w:r>
      <w:r w:rsidRPr="003D4269">
        <w:rPr>
          <w:rFonts w:cs="Arial"/>
          <w:bCs/>
          <w:color w:val="000000"/>
          <w:lang w:val="en"/>
        </w:rPr>
        <w:t xml:space="preserve">the filing fee </w:t>
      </w:r>
      <w:r w:rsidR="000C6148" w:rsidRPr="003D4269">
        <w:rPr>
          <w:rFonts w:cs="Arial"/>
          <w:bCs/>
          <w:color w:val="000000"/>
          <w:lang w:val="en"/>
        </w:rPr>
        <w:t>in accordance with FER</w:t>
      </w:r>
      <w:r w:rsidR="000C6148" w:rsidRPr="003D4269">
        <w:rPr>
          <w:rFonts w:cs="Arial"/>
          <w:bCs/>
          <w:color w:val="000000"/>
          <w:u w:val="single"/>
          <w:lang w:val="en"/>
        </w:rPr>
        <w:t xml:space="preserve"> </w:t>
      </w:r>
      <w:r w:rsidR="000C6148" w:rsidRPr="003D4269">
        <w:rPr>
          <w:rFonts w:cs="Arial"/>
          <w:bCs/>
          <w:color w:val="000000"/>
          <w:lang w:val="en"/>
        </w:rPr>
        <w:t>Rule 4.2.2</w:t>
      </w:r>
      <w:r w:rsidR="005A51E8" w:rsidRPr="003D4269">
        <w:rPr>
          <w:rFonts w:cs="Arial"/>
          <w:bCs/>
          <w:color w:val="000000"/>
          <w:lang w:val="en"/>
        </w:rPr>
        <w:t xml:space="preserve">. </w:t>
      </w:r>
      <w:r w:rsidR="00D71ED4" w:rsidRPr="00E3732D">
        <w:rPr>
          <w:rFonts w:cs="Arial"/>
          <w:bCs/>
          <w:color w:val="000000"/>
          <w:lang w:val="en"/>
        </w:rPr>
        <w:t xml:space="preserve"> P</w:t>
      </w:r>
      <w:r w:rsidR="0076436E">
        <w:rPr>
          <w:rFonts w:cs="Arial"/>
          <w:bCs/>
          <w:color w:val="000000"/>
          <w:lang w:val="en"/>
        </w:rPr>
        <w:t xml:space="preserve">lease contact the DFSA at </w:t>
      </w:r>
      <w:hyperlink r:id="rId7" w:history="1">
        <w:r w:rsidR="0076436E" w:rsidRPr="000C40D4">
          <w:rPr>
            <w:rStyle w:val="Hyperlink"/>
            <w:rFonts w:cs="Arial"/>
            <w:bCs/>
            <w:lang w:val="en"/>
          </w:rPr>
          <w:t>litigation@dfsa.ae</w:t>
        </w:r>
      </w:hyperlink>
      <w:r w:rsidR="0076436E">
        <w:rPr>
          <w:rFonts w:cs="Arial"/>
          <w:bCs/>
          <w:color w:val="000000"/>
          <w:lang w:val="en"/>
        </w:rPr>
        <w:t xml:space="preserve"> for further details regarding payment of the filing fee.</w:t>
      </w:r>
    </w:p>
    <w:p w14:paraId="3E8B4431" w14:textId="0A37472A" w:rsidR="00AD3AB4" w:rsidRPr="00396CB0" w:rsidRDefault="00AD3AB4" w:rsidP="003D426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3D426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  <w:lang w:val="en"/>
        </w:rPr>
        <w:t xml:space="preserve">You must file your </w:t>
      </w:r>
      <w:r w:rsidR="00A37FC9" w:rsidRPr="00E3732D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  <w:lang w:val="en"/>
        </w:rPr>
        <w:t xml:space="preserve">Reference </w:t>
      </w:r>
      <w:r w:rsidRPr="003D426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  <w:lang w:val="en"/>
        </w:rPr>
        <w:t xml:space="preserve">Notice with the </w:t>
      </w:r>
      <w:r w:rsidR="00114483" w:rsidRPr="003D4269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  <w:lang w:val="en"/>
        </w:rPr>
        <w:t>Registrar of the FMT</w:t>
      </w:r>
      <w:r w:rsidRPr="003D4269"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>:</w:t>
      </w:r>
      <w:r w:rsidRPr="00396CB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7FC3D587" w14:textId="77777777" w:rsidR="00C955CD" w:rsidRPr="003D4269" w:rsidRDefault="00C955CD" w:rsidP="003D4269">
      <w:pPr>
        <w:keepNext/>
        <w:spacing w:line="360" w:lineRule="auto"/>
        <w:jc w:val="both"/>
        <w:outlineLvl w:val="0"/>
        <w:rPr>
          <w:rFonts w:cs="Arial"/>
          <w:b/>
          <w:color w:val="000000"/>
        </w:rPr>
      </w:pPr>
      <w:r w:rsidRPr="00E3732D">
        <w:rPr>
          <w:rFonts w:cs="Arial"/>
          <w:b/>
          <w:iCs/>
          <w:color w:val="000000"/>
          <w:lang w:val="en"/>
        </w:rPr>
        <w:t>Personal or postal service:</w:t>
      </w:r>
      <w:r w:rsidRPr="003D4269">
        <w:rPr>
          <w:rFonts w:cs="Arial"/>
          <w:b/>
          <w:color w:val="000000"/>
        </w:rPr>
        <w:t xml:space="preserve"> </w:t>
      </w:r>
    </w:p>
    <w:p w14:paraId="16E3920F" w14:textId="77777777" w:rsidR="00C955CD" w:rsidRPr="00C955CD" w:rsidRDefault="00C955CD" w:rsidP="00C955CD">
      <w:pPr>
        <w:ind w:left="720"/>
        <w:rPr>
          <w:rFonts w:cs="Arial"/>
          <w:color w:val="000000"/>
        </w:rPr>
      </w:pPr>
      <w:r w:rsidRPr="00C955CD">
        <w:rPr>
          <w:rFonts w:cs="Arial"/>
          <w:color w:val="000000"/>
        </w:rPr>
        <w:t>Registrar</w:t>
      </w:r>
    </w:p>
    <w:p w14:paraId="33670039" w14:textId="77777777" w:rsidR="00C955CD" w:rsidRPr="00C955CD" w:rsidRDefault="00C955CD" w:rsidP="00C955CD">
      <w:pPr>
        <w:ind w:left="720"/>
        <w:rPr>
          <w:rFonts w:cs="Arial"/>
          <w:color w:val="000000"/>
        </w:rPr>
      </w:pPr>
      <w:r w:rsidRPr="00C955CD">
        <w:rPr>
          <w:rFonts w:cs="Arial"/>
          <w:color w:val="000000"/>
        </w:rPr>
        <w:t xml:space="preserve">Financial Markets Tribunal </w:t>
      </w:r>
    </w:p>
    <w:p w14:paraId="649379FD" w14:textId="77777777" w:rsidR="004F78EE" w:rsidRDefault="00C955CD" w:rsidP="00C955CD">
      <w:pPr>
        <w:ind w:left="720"/>
        <w:rPr>
          <w:rFonts w:cs="Arial"/>
          <w:color w:val="000000"/>
        </w:rPr>
      </w:pPr>
      <w:r w:rsidRPr="00C955CD">
        <w:rPr>
          <w:rFonts w:cs="Arial"/>
          <w:color w:val="000000"/>
        </w:rPr>
        <w:t>D</w:t>
      </w:r>
      <w:r w:rsidR="00AE5F5F">
        <w:rPr>
          <w:rFonts w:cs="Arial"/>
          <w:color w:val="000000"/>
        </w:rPr>
        <w:t xml:space="preserve">ubai </w:t>
      </w:r>
      <w:r w:rsidR="004F78EE">
        <w:rPr>
          <w:rFonts w:cs="Arial"/>
          <w:color w:val="000000"/>
        </w:rPr>
        <w:t>Financial Services Authority</w:t>
      </w:r>
    </w:p>
    <w:p w14:paraId="11805C15" w14:textId="2E05447B" w:rsidR="0023716C" w:rsidRDefault="004F78EE" w:rsidP="00C955CD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Level 13, The Gate, DIFC</w:t>
      </w:r>
    </w:p>
    <w:p w14:paraId="1D1BA860" w14:textId="5436B078" w:rsidR="0023716C" w:rsidRPr="00ED1812" w:rsidRDefault="0023716C" w:rsidP="0023716C">
      <w:pPr>
        <w:ind w:left="720"/>
        <w:rPr>
          <w:rFonts w:cs="Arial"/>
          <w:color w:val="000000"/>
          <w:lang w:val="fr-FR"/>
        </w:rPr>
      </w:pPr>
      <w:r w:rsidRPr="00ED1812">
        <w:rPr>
          <w:rFonts w:cs="Arial"/>
          <w:color w:val="000000"/>
          <w:lang w:val="fr-FR"/>
        </w:rPr>
        <w:t xml:space="preserve">PO Box </w:t>
      </w:r>
      <w:r w:rsidR="004F78EE">
        <w:rPr>
          <w:rFonts w:cs="Arial"/>
          <w:color w:val="000000"/>
          <w:lang w:val="fr-FR"/>
        </w:rPr>
        <w:t>75850</w:t>
      </w:r>
    </w:p>
    <w:p w14:paraId="49173222" w14:textId="77777777" w:rsidR="00C955CD" w:rsidRPr="00ED1812" w:rsidRDefault="0023716C" w:rsidP="0023716C">
      <w:pPr>
        <w:ind w:left="720"/>
        <w:rPr>
          <w:rFonts w:cs="Arial"/>
          <w:color w:val="000000"/>
          <w:lang w:val="fr-FR"/>
        </w:rPr>
      </w:pPr>
      <w:r w:rsidRPr="00ED1812">
        <w:rPr>
          <w:rFonts w:cs="Arial"/>
          <w:color w:val="000000"/>
          <w:lang w:val="fr-FR"/>
        </w:rPr>
        <w:t>Dubai, UAE</w:t>
      </w:r>
      <w:r w:rsidR="00C955CD" w:rsidRPr="00ED1812">
        <w:rPr>
          <w:rFonts w:cs="Arial"/>
          <w:color w:val="000000"/>
          <w:lang w:val="fr-FR"/>
        </w:rPr>
        <w:br/>
      </w:r>
    </w:p>
    <w:p w14:paraId="7A3D7C45" w14:textId="511CC0F0" w:rsidR="00C955CD" w:rsidRPr="00C955CD" w:rsidRDefault="00C955CD" w:rsidP="00C955CD">
      <w:pPr>
        <w:rPr>
          <w:rFonts w:cs="Arial"/>
          <w:color w:val="000000"/>
          <w:lang w:val="en"/>
        </w:rPr>
      </w:pPr>
      <w:r w:rsidRPr="00C955CD">
        <w:rPr>
          <w:rFonts w:cs="Arial"/>
          <w:b/>
          <w:iCs/>
          <w:color w:val="000000"/>
          <w:lang w:val="en"/>
        </w:rPr>
        <w:t>E-mail</w:t>
      </w:r>
      <w:r w:rsidRPr="00C955CD">
        <w:rPr>
          <w:rFonts w:cs="Arial"/>
          <w:iCs/>
          <w:color w:val="000000"/>
          <w:lang w:val="en"/>
        </w:rPr>
        <w:t>:</w:t>
      </w:r>
      <w:r w:rsidRPr="00C955CD">
        <w:rPr>
          <w:rFonts w:cs="Arial"/>
          <w:color w:val="000000"/>
          <w:lang w:val="en"/>
        </w:rPr>
        <w:t> </w:t>
      </w:r>
      <w:hyperlink r:id="rId8" w:history="1">
        <w:r w:rsidR="004F78EE" w:rsidRPr="00C56401">
          <w:rPr>
            <w:rStyle w:val="Hyperlink"/>
            <w:rFonts w:cs="Arial"/>
          </w:rPr>
          <w:t>fmtregistrar@dfsa.ae</w:t>
        </w:r>
      </w:hyperlink>
    </w:p>
    <w:p w14:paraId="23D56F2F" w14:textId="77777777" w:rsidR="00C955CD" w:rsidRPr="00C955CD" w:rsidRDefault="00C955CD" w:rsidP="00C955CD">
      <w:pPr>
        <w:shd w:val="clear" w:color="auto" w:fill="FFFFFF"/>
        <w:ind w:left="720"/>
        <w:rPr>
          <w:rFonts w:cs="Arial"/>
          <w:b/>
          <w:color w:val="000000"/>
        </w:rPr>
      </w:pPr>
    </w:p>
    <w:p w14:paraId="7B9B4631" w14:textId="77777777" w:rsidR="004F78EE" w:rsidRDefault="00C955CD" w:rsidP="00C955CD">
      <w:pPr>
        <w:shd w:val="clear" w:color="auto" w:fill="FFFFFF"/>
        <w:rPr>
          <w:rFonts w:cs="Arial"/>
          <w:color w:val="000000"/>
        </w:rPr>
      </w:pPr>
      <w:r w:rsidRPr="00C955CD">
        <w:rPr>
          <w:rFonts w:cs="Arial"/>
          <w:b/>
          <w:color w:val="000000"/>
        </w:rPr>
        <w:t>Telephone:</w:t>
      </w:r>
      <w:r w:rsidRPr="00C955CD">
        <w:rPr>
          <w:rFonts w:cs="Arial"/>
          <w:color w:val="000000"/>
        </w:rPr>
        <w:t xml:space="preserve"> </w:t>
      </w:r>
      <w:r w:rsidR="0023716C" w:rsidRPr="0023716C">
        <w:rPr>
          <w:rFonts w:cs="Arial"/>
          <w:color w:val="000000"/>
        </w:rPr>
        <w:t xml:space="preserve">+971 </w:t>
      </w:r>
      <w:r w:rsidR="00AE5F5F">
        <w:rPr>
          <w:rFonts w:cs="Arial"/>
          <w:color w:val="000000"/>
        </w:rPr>
        <w:t>(0)</w:t>
      </w:r>
      <w:r w:rsidR="00E15D42" w:rsidRPr="00E15D42">
        <w:rPr>
          <w:rFonts w:cs="Arial"/>
          <w:color w:val="000000"/>
        </w:rPr>
        <w:t xml:space="preserve">4 </w:t>
      </w:r>
      <w:r w:rsidR="004F78EE">
        <w:rPr>
          <w:rFonts w:cs="Arial"/>
          <w:color w:val="000000"/>
        </w:rPr>
        <w:t>362 1500</w:t>
      </w:r>
    </w:p>
    <w:p w14:paraId="6419811B" w14:textId="77777777" w:rsidR="00C955CD" w:rsidRPr="00C955CD" w:rsidRDefault="00C955CD" w:rsidP="00C955CD">
      <w:pPr>
        <w:shd w:val="clear" w:color="auto" w:fill="FFFFFF"/>
        <w:rPr>
          <w:rFonts w:cs="Arial"/>
          <w:color w:val="000000"/>
          <w:lang w:val="en"/>
        </w:rPr>
      </w:pPr>
    </w:p>
    <w:p w14:paraId="57886597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</w:p>
    <w:p w14:paraId="26AE25B4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 w:rsidRPr="003D4269">
        <w:rPr>
          <w:rFonts w:cs="Arial"/>
          <w:color w:val="212121"/>
          <w:u w:val="single"/>
        </w:rPr>
        <w:t xml:space="preserve">You must also </w:t>
      </w:r>
      <w:r w:rsidR="00D71ED4">
        <w:rPr>
          <w:rFonts w:cs="Arial"/>
          <w:color w:val="212121"/>
          <w:u w:val="single"/>
        </w:rPr>
        <w:t>send</w:t>
      </w:r>
      <w:r w:rsidRPr="003D4269">
        <w:rPr>
          <w:rFonts w:cs="Arial"/>
          <w:color w:val="212121"/>
          <w:u w:val="single"/>
        </w:rPr>
        <w:t xml:space="preserve"> a copy </w:t>
      </w:r>
      <w:r w:rsidR="00FD4D05">
        <w:rPr>
          <w:rFonts w:cs="Arial"/>
          <w:color w:val="212121"/>
          <w:u w:val="single"/>
        </w:rPr>
        <w:t xml:space="preserve">of your Reference Notice </w:t>
      </w:r>
      <w:r w:rsidRPr="003D4269">
        <w:rPr>
          <w:rFonts w:cs="Arial"/>
          <w:color w:val="212121"/>
          <w:u w:val="single"/>
        </w:rPr>
        <w:t>to the DFSA</w:t>
      </w:r>
      <w:r>
        <w:rPr>
          <w:rFonts w:cs="Arial"/>
          <w:color w:val="212121"/>
        </w:rPr>
        <w:t>:</w:t>
      </w:r>
    </w:p>
    <w:p w14:paraId="01E927B0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</w:p>
    <w:p w14:paraId="68A42E60" w14:textId="77777777" w:rsidR="00396CB0" w:rsidRPr="003D4269" w:rsidRDefault="00396CB0" w:rsidP="00C955CD">
      <w:pPr>
        <w:shd w:val="clear" w:color="auto" w:fill="FFFFFF"/>
        <w:rPr>
          <w:rFonts w:cs="Arial"/>
          <w:b/>
          <w:color w:val="212121"/>
        </w:rPr>
      </w:pPr>
      <w:r w:rsidRPr="003D4269">
        <w:rPr>
          <w:rFonts w:cs="Arial"/>
          <w:b/>
          <w:color w:val="212121"/>
        </w:rPr>
        <w:t>Personal or postal service:</w:t>
      </w:r>
    </w:p>
    <w:p w14:paraId="7D9415DB" w14:textId="77777777" w:rsidR="00FD4D05" w:rsidRDefault="00FD4D05" w:rsidP="00C955CD">
      <w:pPr>
        <w:shd w:val="clear" w:color="auto" w:fill="FFFFFF"/>
        <w:rPr>
          <w:rFonts w:cs="Arial"/>
          <w:color w:val="212121"/>
        </w:rPr>
      </w:pPr>
    </w:p>
    <w:p w14:paraId="35176281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>
        <w:rPr>
          <w:rFonts w:cs="Arial"/>
          <w:color w:val="212121"/>
        </w:rPr>
        <w:tab/>
        <w:t>Legal Division</w:t>
      </w:r>
    </w:p>
    <w:p w14:paraId="5D2AB0B9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>
        <w:rPr>
          <w:rFonts w:cs="Arial"/>
          <w:color w:val="212121"/>
        </w:rPr>
        <w:tab/>
        <w:t>DFSA</w:t>
      </w:r>
    </w:p>
    <w:p w14:paraId="49CA9C72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>
        <w:rPr>
          <w:rFonts w:cs="Arial"/>
          <w:color w:val="212121"/>
        </w:rPr>
        <w:tab/>
        <w:t>Level 13, West Wing</w:t>
      </w:r>
    </w:p>
    <w:p w14:paraId="7CE0A930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>
        <w:rPr>
          <w:rFonts w:cs="Arial"/>
          <w:color w:val="212121"/>
        </w:rPr>
        <w:tab/>
        <w:t>The Gate, DIFC</w:t>
      </w:r>
    </w:p>
    <w:p w14:paraId="51C7863B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  <w:r>
        <w:rPr>
          <w:rFonts w:cs="Arial"/>
          <w:color w:val="212121"/>
        </w:rPr>
        <w:tab/>
        <w:t>Dubai, UAE</w:t>
      </w:r>
    </w:p>
    <w:p w14:paraId="6E755F92" w14:textId="77777777" w:rsidR="00396CB0" w:rsidRDefault="00396CB0" w:rsidP="00C955CD">
      <w:pPr>
        <w:shd w:val="clear" w:color="auto" w:fill="FFFFFF"/>
        <w:rPr>
          <w:rFonts w:cs="Arial"/>
          <w:color w:val="212121"/>
        </w:rPr>
      </w:pPr>
    </w:p>
    <w:p w14:paraId="27E05196" w14:textId="77777777" w:rsidR="00AD3AB4" w:rsidRPr="00AD3AB4" w:rsidRDefault="00396CB0">
      <w:pPr>
        <w:rPr>
          <w:rFonts w:cs="Arial"/>
        </w:rPr>
      </w:pPr>
      <w:r>
        <w:rPr>
          <w:rFonts w:cs="Arial"/>
          <w:b/>
          <w:color w:val="212121"/>
        </w:rPr>
        <w:t>Email:</w:t>
      </w:r>
      <w:r>
        <w:rPr>
          <w:rFonts w:cs="Arial"/>
          <w:color w:val="212121"/>
        </w:rPr>
        <w:t xml:space="preserve"> litigation@dfsa.ae</w:t>
      </w:r>
    </w:p>
    <w:sectPr w:rsidR="00AD3AB4" w:rsidRPr="00AD3AB4" w:rsidSect="003D4269">
      <w:headerReference w:type="default" r:id="rId9"/>
      <w:footerReference w:type="default" r:id="rId10"/>
      <w:pgSz w:w="11909" w:h="16834" w:code="9"/>
      <w:pgMar w:top="1276" w:right="1561" w:bottom="851" w:left="156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0941" w14:textId="77777777" w:rsidR="003F75A6" w:rsidRDefault="003F75A6">
      <w:r>
        <w:separator/>
      </w:r>
    </w:p>
  </w:endnote>
  <w:endnote w:type="continuationSeparator" w:id="0">
    <w:p w14:paraId="078C4722" w14:textId="77777777" w:rsidR="003F75A6" w:rsidRDefault="003F75A6">
      <w:r>
        <w:continuationSeparator/>
      </w:r>
    </w:p>
  </w:endnote>
  <w:endnote w:type="continuationNotice" w:id="1">
    <w:p w14:paraId="00F76212" w14:textId="77777777" w:rsidR="003F75A6" w:rsidRDefault="003F7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29A2" w14:textId="77777777" w:rsidR="003F75A6" w:rsidRDefault="003F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5DCF" w14:textId="77777777" w:rsidR="003F75A6" w:rsidRDefault="003F75A6">
      <w:r>
        <w:separator/>
      </w:r>
    </w:p>
  </w:footnote>
  <w:footnote w:type="continuationSeparator" w:id="0">
    <w:p w14:paraId="141CE008" w14:textId="77777777" w:rsidR="003F75A6" w:rsidRDefault="003F75A6">
      <w:r>
        <w:continuationSeparator/>
      </w:r>
    </w:p>
  </w:footnote>
  <w:footnote w:type="continuationNotice" w:id="1">
    <w:p w14:paraId="1DDAA85C" w14:textId="77777777" w:rsidR="003F75A6" w:rsidRDefault="003F7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B08C" w14:textId="77777777" w:rsidR="00151C5C" w:rsidRDefault="00114483">
    <w:pPr>
      <w:pStyle w:val="Header"/>
    </w:pPr>
    <w:r>
      <w:t>FMT</w:t>
    </w:r>
    <w:r w:rsidR="00151C5C">
      <w:t xml:space="preserve"> Form 1</w:t>
    </w:r>
  </w:p>
  <w:p w14:paraId="0CCFC886" w14:textId="168C9B3D" w:rsidR="00151C5C" w:rsidRDefault="00371F62">
    <w:pPr>
      <w:pStyle w:val="Header"/>
    </w:pPr>
    <w:r>
      <w:t xml:space="preserve">Reference </w:t>
    </w:r>
    <w:r w:rsidR="00151C5C">
      <w:t xml:space="preserve">Notice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E8"/>
    <w:multiLevelType w:val="hybridMultilevel"/>
    <w:tmpl w:val="275A0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F3E46"/>
    <w:multiLevelType w:val="hybridMultilevel"/>
    <w:tmpl w:val="7DF8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5872"/>
    <w:multiLevelType w:val="hybridMultilevel"/>
    <w:tmpl w:val="9C1A3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2055D"/>
    <w:multiLevelType w:val="multilevel"/>
    <w:tmpl w:val="9C1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70975"/>
    <w:multiLevelType w:val="hybridMultilevel"/>
    <w:tmpl w:val="B9D6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17DA8"/>
    <w:multiLevelType w:val="hybridMultilevel"/>
    <w:tmpl w:val="CC82188A"/>
    <w:lvl w:ilvl="0" w:tplc="8160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107CB"/>
    <w:multiLevelType w:val="hybridMultilevel"/>
    <w:tmpl w:val="6EC87C4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71B5D25"/>
    <w:multiLevelType w:val="hybridMultilevel"/>
    <w:tmpl w:val="22325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05D4D"/>
    <w:multiLevelType w:val="hybridMultilevel"/>
    <w:tmpl w:val="29ACF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F66FC"/>
    <w:multiLevelType w:val="hybridMultilevel"/>
    <w:tmpl w:val="7932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3F7C"/>
    <w:multiLevelType w:val="hybridMultilevel"/>
    <w:tmpl w:val="1AFCA716"/>
    <w:lvl w:ilvl="0" w:tplc="8CA4E29C">
      <w:start w:val="1"/>
      <w:numFmt w:val="lowerLetter"/>
      <w:lvlText w:val="(%1)"/>
      <w:lvlJc w:val="left"/>
      <w:pPr>
        <w:tabs>
          <w:tab w:val="num" w:pos="3712"/>
        </w:tabs>
        <w:ind w:left="1647" w:hanging="567"/>
      </w:pPr>
      <w:rPr>
        <w:rFonts w:hint="default"/>
      </w:rPr>
    </w:lvl>
    <w:lvl w:ilvl="1" w:tplc="98C07C3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0F740AE"/>
    <w:multiLevelType w:val="hybridMultilevel"/>
    <w:tmpl w:val="4C9EC67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69651ACF"/>
    <w:multiLevelType w:val="hybridMultilevel"/>
    <w:tmpl w:val="3BBC0B46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6B6C6B55"/>
    <w:multiLevelType w:val="multilevel"/>
    <w:tmpl w:val="C69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50B14"/>
    <w:multiLevelType w:val="hybridMultilevel"/>
    <w:tmpl w:val="4A3C424A"/>
    <w:lvl w:ilvl="0" w:tplc="8160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63"/>
    <w:rsid w:val="000115F6"/>
    <w:rsid w:val="00062757"/>
    <w:rsid w:val="00071CA1"/>
    <w:rsid w:val="0007204C"/>
    <w:rsid w:val="000A0E91"/>
    <w:rsid w:val="000C6148"/>
    <w:rsid w:val="000D7632"/>
    <w:rsid w:val="000E61C8"/>
    <w:rsid w:val="0010073D"/>
    <w:rsid w:val="00105C90"/>
    <w:rsid w:val="00114483"/>
    <w:rsid w:val="00132C01"/>
    <w:rsid w:val="0015023F"/>
    <w:rsid w:val="00151C5C"/>
    <w:rsid w:val="001740A6"/>
    <w:rsid w:val="00175F86"/>
    <w:rsid w:val="00197999"/>
    <w:rsid w:val="001A24A8"/>
    <w:rsid w:val="001A4E26"/>
    <w:rsid w:val="001D2A20"/>
    <w:rsid w:val="00206B30"/>
    <w:rsid w:val="0023716C"/>
    <w:rsid w:val="00240F37"/>
    <w:rsid w:val="00252AB0"/>
    <w:rsid w:val="00292361"/>
    <w:rsid w:val="002B43F1"/>
    <w:rsid w:val="002C0343"/>
    <w:rsid w:val="002D462B"/>
    <w:rsid w:val="003258AF"/>
    <w:rsid w:val="00371F62"/>
    <w:rsid w:val="00395EC0"/>
    <w:rsid w:val="00396CB0"/>
    <w:rsid w:val="003A207B"/>
    <w:rsid w:val="003D4269"/>
    <w:rsid w:val="003E15F6"/>
    <w:rsid w:val="003E1CBD"/>
    <w:rsid w:val="003F75A6"/>
    <w:rsid w:val="00451D84"/>
    <w:rsid w:val="004E158E"/>
    <w:rsid w:val="004E799D"/>
    <w:rsid w:val="004F78EE"/>
    <w:rsid w:val="0051586C"/>
    <w:rsid w:val="00586F75"/>
    <w:rsid w:val="0059715F"/>
    <w:rsid w:val="005A0C56"/>
    <w:rsid w:val="005A51E8"/>
    <w:rsid w:val="0060669D"/>
    <w:rsid w:val="00627634"/>
    <w:rsid w:val="00655480"/>
    <w:rsid w:val="00686786"/>
    <w:rsid w:val="006A5CBE"/>
    <w:rsid w:val="006C45C7"/>
    <w:rsid w:val="00710013"/>
    <w:rsid w:val="00727347"/>
    <w:rsid w:val="0076436E"/>
    <w:rsid w:val="00771EF8"/>
    <w:rsid w:val="00796A8C"/>
    <w:rsid w:val="00797807"/>
    <w:rsid w:val="007C1AF8"/>
    <w:rsid w:val="007C4352"/>
    <w:rsid w:val="007E7159"/>
    <w:rsid w:val="00816788"/>
    <w:rsid w:val="00823BBE"/>
    <w:rsid w:val="00845EF8"/>
    <w:rsid w:val="0085578F"/>
    <w:rsid w:val="00895646"/>
    <w:rsid w:val="008E5042"/>
    <w:rsid w:val="008F0F70"/>
    <w:rsid w:val="0091039D"/>
    <w:rsid w:val="0091497C"/>
    <w:rsid w:val="009228BF"/>
    <w:rsid w:val="0096069B"/>
    <w:rsid w:val="009C704D"/>
    <w:rsid w:val="00A37FC9"/>
    <w:rsid w:val="00A62545"/>
    <w:rsid w:val="00A91129"/>
    <w:rsid w:val="00AD3AB4"/>
    <w:rsid w:val="00AD4E89"/>
    <w:rsid w:val="00AE0509"/>
    <w:rsid w:val="00AE5F5F"/>
    <w:rsid w:val="00AF5C52"/>
    <w:rsid w:val="00B735C1"/>
    <w:rsid w:val="00BC2315"/>
    <w:rsid w:val="00BC29B8"/>
    <w:rsid w:val="00BE2F46"/>
    <w:rsid w:val="00BE74BE"/>
    <w:rsid w:val="00BF6016"/>
    <w:rsid w:val="00C06A52"/>
    <w:rsid w:val="00C30281"/>
    <w:rsid w:val="00C35E2A"/>
    <w:rsid w:val="00C700DB"/>
    <w:rsid w:val="00C9192B"/>
    <w:rsid w:val="00C92867"/>
    <w:rsid w:val="00C955CD"/>
    <w:rsid w:val="00D533E6"/>
    <w:rsid w:val="00D538EE"/>
    <w:rsid w:val="00D71ED4"/>
    <w:rsid w:val="00D80163"/>
    <w:rsid w:val="00D96627"/>
    <w:rsid w:val="00DA1A4F"/>
    <w:rsid w:val="00DB5425"/>
    <w:rsid w:val="00DB5B43"/>
    <w:rsid w:val="00DE6F18"/>
    <w:rsid w:val="00DF634E"/>
    <w:rsid w:val="00E021BF"/>
    <w:rsid w:val="00E15D42"/>
    <w:rsid w:val="00E32891"/>
    <w:rsid w:val="00E3732D"/>
    <w:rsid w:val="00EA2D28"/>
    <w:rsid w:val="00EC5663"/>
    <w:rsid w:val="00ED1812"/>
    <w:rsid w:val="00ED28D4"/>
    <w:rsid w:val="00EF646E"/>
    <w:rsid w:val="00F4657A"/>
    <w:rsid w:val="00F6152A"/>
    <w:rsid w:val="00F87280"/>
    <w:rsid w:val="00F960B0"/>
    <w:rsid w:val="00F9707B"/>
    <w:rsid w:val="00FD4D05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0E5AC8"/>
  <w15:chartTrackingRefBased/>
  <w15:docId w15:val="{8066DEA6-A915-4664-9400-45E6183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8D4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99D"/>
    <w:pPr>
      <w:tabs>
        <w:tab w:val="center" w:pos="4320"/>
        <w:tab w:val="right" w:pos="8640"/>
      </w:tabs>
    </w:pPr>
  </w:style>
  <w:style w:type="character" w:styleId="Hyperlink">
    <w:name w:val="Hyperlink"/>
    <w:rsid w:val="00AD3AB4"/>
    <w:rPr>
      <w:color w:val="003366"/>
      <w:u w:val="single"/>
    </w:rPr>
  </w:style>
  <w:style w:type="paragraph" w:styleId="NormalWeb">
    <w:name w:val="Normal (Web)"/>
    <w:basedOn w:val="Normal"/>
    <w:rsid w:val="00AD3A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AD3AB4"/>
    <w:rPr>
      <w:b/>
      <w:bCs/>
    </w:rPr>
  </w:style>
  <w:style w:type="paragraph" w:styleId="BalloonText">
    <w:name w:val="Balloon Text"/>
    <w:basedOn w:val="Normal"/>
    <w:link w:val="BalloonTextChar"/>
    <w:rsid w:val="0068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78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D1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812"/>
    <w:rPr>
      <w:sz w:val="20"/>
      <w:szCs w:val="20"/>
    </w:rPr>
  </w:style>
  <w:style w:type="character" w:customStyle="1" w:styleId="CommentTextChar">
    <w:name w:val="Comment Text Char"/>
    <w:link w:val="CommentText"/>
    <w:rsid w:val="00ED181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1812"/>
    <w:rPr>
      <w:b/>
      <w:bCs/>
    </w:rPr>
  </w:style>
  <w:style w:type="character" w:customStyle="1" w:styleId="CommentSubjectChar">
    <w:name w:val="Comment Subject Char"/>
    <w:link w:val="CommentSubject"/>
    <w:rsid w:val="00ED1812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818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registrar@dfsa.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igation@dfsa.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</vt:lpstr>
    </vt:vector>
  </TitlesOfParts>
  <Company>dfsa</Company>
  <LinksUpToDate>false</LinksUpToDate>
  <CharactersWithSpaces>4119</CharactersWithSpaces>
  <SharedDoc>false</SharedDoc>
  <HLinks>
    <vt:vector size="6" baseType="variant">
      <vt:variant>
        <vt:i4>2097173</vt:i4>
      </vt:variant>
      <vt:variant>
        <vt:i4>54</vt:i4>
      </vt:variant>
      <vt:variant>
        <vt:i4>0</vt:i4>
      </vt:variant>
      <vt:variant>
        <vt:i4>5</vt:i4>
      </vt:variant>
      <vt:variant>
        <vt:lpwstr>mailto:litigation@dfsa.ae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</dc:title>
  <dc:subject/>
  <dc:creator>joyce.maykut</dc:creator>
  <cp:keywords/>
  <dc:description/>
  <cp:lastModifiedBy>James Lake</cp:lastModifiedBy>
  <cp:revision>3</cp:revision>
  <cp:lastPrinted>2014-12-08T04:51:00Z</cp:lastPrinted>
  <dcterms:created xsi:type="dcterms:W3CDTF">2022-04-29T10:43:00Z</dcterms:created>
  <dcterms:modified xsi:type="dcterms:W3CDTF">2022-04-29T10:46:00Z</dcterms:modified>
</cp:coreProperties>
</file>